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000001" w14:textId="20012040" w:rsidR="00337279" w:rsidRDefault="00EA2F60">
      <w:pPr>
        <w:jc w:val="center"/>
        <w:rPr>
          <w:rFonts w:ascii="Avenir" w:eastAsia="Avenir" w:hAnsi="Avenir" w:cs="Avenir"/>
          <w:b/>
          <w:sz w:val="28"/>
          <w:szCs w:val="28"/>
        </w:rPr>
      </w:pPr>
      <w:r>
        <w:rPr>
          <w:rFonts w:ascii="Avenir" w:eastAsia="Avenir" w:hAnsi="Avenir" w:cs="Avenir"/>
          <w:b/>
          <w:sz w:val="28"/>
          <w:szCs w:val="28"/>
        </w:rPr>
        <w:t>HONOR Introduces Brand-New HONOR 50 Series with Iconic Design and Innovative Vlogging Features</w:t>
      </w:r>
    </w:p>
    <w:p w14:paraId="663EFD88" w14:textId="2D6F7614" w:rsidR="00625E56" w:rsidRDefault="00625E56">
      <w:pPr>
        <w:jc w:val="center"/>
        <w:rPr>
          <w:rFonts w:ascii="Avenir" w:eastAsia="Avenir" w:hAnsi="Avenir" w:cs="Avenir"/>
          <w:i/>
          <w:sz w:val="24"/>
          <w:szCs w:val="28"/>
        </w:rPr>
      </w:pPr>
      <w:r w:rsidRPr="00625E56">
        <w:rPr>
          <w:rFonts w:ascii="Avenir" w:eastAsia="Avenir" w:hAnsi="Avenir" w:cs="Avenir"/>
          <w:i/>
          <w:sz w:val="24"/>
          <w:szCs w:val="28"/>
        </w:rPr>
        <w:t>First available in China, HONOR 50 will also be coming to other international markets in the future</w:t>
      </w:r>
    </w:p>
    <w:p w14:paraId="2811B143" w14:textId="77777777" w:rsidR="00F82DEF" w:rsidRPr="00625E56" w:rsidRDefault="00F82DEF">
      <w:pPr>
        <w:jc w:val="center"/>
        <w:rPr>
          <w:rFonts w:ascii="Avenir" w:eastAsia="Avenir" w:hAnsi="Avenir" w:cs="Avenir"/>
          <w:i/>
          <w:sz w:val="24"/>
          <w:szCs w:val="28"/>
        </w:rPr>
      </w:pPr>
    </w:p>
    <w:p w14:paraId="00000002" w14:textId="5315361D" w:rsidR="00337279" w:rsidRDefault="00F82DEF">
      <w:pPr>
        <w:jc w:val="center"/>
        <w:rPr>
          <w:rFonts w:ascii="Avenir" w:hAnsi="Avenir" w:cs="Avenir" w:hint="eastAsia"/>
          <w:b/>
          <w:sz w:val="24"/>
          <w:szCs w:val="24"/>
        </w:rPr>
      </w:pPr>
      <w:r>
        <w:rPr>
          <w:noProof/>
        </w:rPr>
        <w:drawing>
          <wp:inline distT="0" distB="0" distL="0" distR="0" wp14:anchorId="70FB040A" wp14:editId="51BD4CE9">
            <wp:extent cx="5731510" cy="4414520"/>
            <wp:effectExtent l="0" t="0" r="254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1510" cy="4414520"/>
                    </a:xfrm>
                    <a:prstGeom prst="rect">
                      <a:avLst/>
                    </a:prstGeom>
                    <a:noFill/>
                    <a:ln>
                      <a:noFill/>
                    </a:ln>
                  </pic:spPr>
                </pic:pic>
              </a:graphicData>
            </a:graphic>
          </wp:inline>
        </w:drawing>
      </w:r>
    </w:p>
    <w:p w14:paraId="6A9CFC99" w14:textId="77777777" w:rsidR="00F82DEF" w:rsidRPr="00F82DEF" w:rsidRDefault="00F82DEF">
      <w:pPr>
        <w:jc w:val="center"/>
        <w:rPr>
          <w:rFonts w:ascii="Avenir" w:hAnsi="Avenir" w:cs="Avenir" w:hint="eastAsia"/>
          <w:b/>
          <w:sz w:val="24"/>
          <w:szCs w:val="24"/>
        </w:rPr>
      </w:pPr>
    </w:p>
    <w:p w14:paraId="00000005" w14:textId="103897C4" w:rsidR="00337279" w:rsidRPr="004B6EFF" w:rsidRDefault="00EA2F60" w:rsidP="004B6EFF">
      <w:pPr>
        <w:jc w:val="left"/>
        <w:rPr>
          <w:rFonts w:ascii="Avenir" w:hAnsi="Avenir" w:cs="Avenir" w:hint="eastAsia"/>
          <w:sz w:val="24"/>
          <w:szCs w:val="24"/>
        </w:rPr>
      </w:pPr>
      <w:r w:rsidRPr="00F82DEF">
        <w:rPr>
          <w:rFonts w:ascii="Avenir" w:eastAsia="Avenir" w:hAnsi="Avenir" w:cs="Avenir"/>
          <w:sz w:val="24"/>
          <w:szCs w:val="24"/>
        </w:rPr>
        <w:t>[16 June 2021, Shanghai, China</w:t>
      </w:r>
      <w:r>
        <w:rPr>
          <w:rFonts w:ascii="Avenir" w:eastAsia="Avenir" w:hAnsi="Avenir" w:cs="Avenir"/>
          <w:sz w:val="24"/>
          <w:szCs w:val="24"/>
        </w:rPr>
        <w:t xml:space="preserve">] Global technology brand HONOR today launched the new HONOR 50 </w:t>
      </w:r>
      <w:r w:rsidR="00770634">
        <w:rPr>
          <w:rFonts w:ascii="Avenir" w:eastAsia="Avenir" w:hAnsi="Avenir" w:cs="Avenir"/>
          <w:sz w:val="24"/>
          <w:szCs w:val="24"/>
        </w:rPr>
        <w:t>s</w:t>
      </w:r>
      <w:r>
        <w:rPr>
          <w:rFonts w:ascii="Avenir" w:eastAsia="Avenir" w:hAnsi="Avenir" w:cs="Avenir"/>
          <w:sz w:val="24"/>
          <w:szCs w:val="24"/>
        </w:rPr>
        <w:t xml:space="preserve">eries in China. Featuring a fashionable design and powerful camera capabilities, the </w:t>
      </w:r>
      <w:r w:rsidR="004E1D3F">
        <w:rPr>
          <w:rFonts w:ascii="Avenir" w:eastAsia="Avenir" w:hAnsi="Avenir" w:cs="Avenir"/>
          <w:sz w:val="24"/>
          <w:szCs w:val="24"/>
        </w:rPr>
        <w:t xml:space="preserve">HONOR 50 </w:t>
      </w:r>
      <w:r w:rsidR="00770634">
        <w:rPr>
          <w:rFonts w:ascii="Avenir" w:eastAsia="Avenir" w:hAnsi="Avenir" w:cs="Avenir"/>
          <w:sz w:val="24"/>
          <w:szCs w:val="24"/>
        </w:rPr>
        <w:t>series</w:t>
      </w:r>
      <w:r>
        <w:rPr>
          <w:rFonts w:ascii="Avenir" w:eastAsia="Avenir" w:hAnsi="Avenir" w:cs="Avenir"/>
          <w:sz w:val="24"/>
          <w:szCs w:val="24"/>
        </w:rPr>
        <w:t xml:space="preserve"> caters to the needs of young people today. Recognizing the trend of shooting and sharing content on-the-go, </w:t>
      </w:r>
      <w:r w:rsidR="00770634">
        <w:rPr>
          <w:rFonts w:ascii="Avenir" w:eastAsia="Avenir" w:hAnsi="Avenir" w:cs="Avenir"/>
          <w:sz w:val="24"/>
          <w:szCs w:val="24"/>
        </w:rPr>
        <w:t>the HONOR 50 series</w:t>
      </w:r>
      <w:r>
        <w:rPr>
          <w:rFonts w:ascii="Avenir" w:eastAsia="Avenir" w:hAnsi="Avenir" w:cs="Avenir"/>
          <w:sz w:val="24"/>
          <w:szCs w:val="24"/>
        </w:rPr>
        <w:t xml:space="preserve"> also takes a leap forward in videography, bringing users a one-stop vlogging experience.   </w:t>
      </w:r>
    </w:p>
    <w:p w14:paraId="00000006" w14:textId="77777777" w:rsidR="00337279" w:rsidRDefault="00337279">
      <w:pPr>
        <w:jc w:val="left"/>
        <w:rPr>
          <w:rFonts w:ascii="Avenir" w:eastAsia="Avenir" w:hAnsi="Avenir" w:cs="Avenir"/>
          <w:b/>
          <w:sz w:val="24"/>
          <w:szCs w:val="24"/>
        </w:rPr>
      </w:pPr>
    </w:p>
    <w:p w14:paraId="00000007" w14:textId="431DD738" w:rsidR="00337279" w:rsidRDefault="00EA2F60">
      <w:pPr>
        <w:jc w:val="left"/>
        <w:rPr>
          <w:rFonts w:ascii="Avenir" w:eastAsia="Avenir" w:hAnsi="Avenir" w:cs="Avenir"/>
          <w:b/>
          <w:sz w:val="24"/>
          <w:szCs w:val="24"/>
        </w:rPr>
      </w:pPr>
      <w:r>
        <w:rPr>
          <w:rFonts w:ascii="Avenir" w:eastAsia="Avenir" w:hAnsi="Avenir" w:cs="Avenir"/>
          <w:b/>
          <w:sz w:val="24"/>
          <w:szCs w:val="24"/>
        </w:rPr>
        <w:t>Enhanced Camera Setup to Vlog like a Pro</w:t>
      </w:r>
    </w:p>
    <w:p w14:paraId="00000008" w14:textId="007D6F6F" w:rsidR="00337279" w:rsidRDefault="00EA2F60">
      <w:pPr>
        <w:widowControl/>
        <w:jc w:val="left"/>
        <w:rPr>
          <w:rFonts w:ascii="Avenir" w:eastAsia="Avenir" w:hAnsi="Avenir" w:cs="Avenir"/>
          <w:sz w:val="24"/>
          <w:szCs w:val="24"/>
        </w:rPr>
      </w:pPr>
      <w:r>
        <w:rPr>
          <w:rFonts w:ascii="Avenir" w:eastAsia="Avenir" w:hAnsi="Avenir" w:cs="Avenir"/>
          <w:sz w:val="24"/>
          <w:szCs w:val="24"/>
        </w:rPr>
        <w:t xml:space="preserve">With the rapid growth of short videos in the last 18 months, young people have increasingly turned to vlogging to record and share all of their important life milestones with the world around them. Addressing some of the common difficulties associated with vlogging including confusing interfaces and limited shooting modes, the HONOR 50 </w:t>
      </w:r>
      <w:r w:rsidR="00770634">
        <w:rPr>
          <w:rFonts w:ascii="Avenir" w:eastAsia="Avenir" w:hAnsi="Avenir" w:cs="Avenir"/>
          <w:sz w:val="24"/>
          <w:szCs w:val="24"/>
        </w:rPr>
        <w:t>s</w:t>
      </w:r>
      <w:r>
        <w:rPr>
          <w:rFonts w:ascii="Avenir" w:eastAsia="Avenir" w:hAnsi="Avenir" w:cs="Avenir"/>
          <w:sz w:val="24"/>
          <w:szCs w:val="24"/>
        </w:rPr>
        <w:t xml:space="preserve">eries takes video shooting to the next level, thanks to innovative hardware and software, allowing users to unleash their creativity, whenever and wherever they may be. </w:t>
      </w:r>
    </w:p>
    <w:p w14:paraId="00000009" w14:textId="77777777" w:rsidR="00337279" w:rsidRDefault="00337279">
      <w:pPr>
        <w:widowControl/>
        <w:jc w:val="left"/>
        <w:rPr>
          <w:rFonts w:ascii="Avenir" w:eastAsia="Avenir" w:hAnsi="Avenir" w:cs="Avenir"/>
          <w:sz w:val="24"/>
          <w:szCs w:val="24"/>
        </w:rPr>
      </w:pPr>
    </w:p>
    <w:p w14:paraId="0000000A" w14:textId="6622FCAA" w:rsidR="00337279" w:rsidRDefault="00EA2F60">
      <w:pPr>
        <w:widowControl/>
        <w:jc w:val="left"/>
        <w:rPr>
          <w:rFonts w:ascii="Avenir" w:eastAsia="Avenir" w:hAnsi="Avenir" w:cs="Avenir"/>
          <w:sz w:val="24"/>
          <w:szCs w:val="24"/>
        </w:rPr>
      </w:pPr>
      <w:r>
        <w:rPr>
          <w:rFonts w:ascii="Avenir" w:eastAsia="Avenir" w:hAnsi="Avenir" w:cs="Avenir"/>
          <w:sz w:val="24"/>
          <w:szCs w:val="24"/>
        </w:rPr>
        <w:t xml:space="preserve">The HONOR 50 Pro is equipped with dual video cameras on the front. The 12MP video camera brings a 100-degree </w:t>
      </w:r>
      <w:r w:rsidR="00770634">
        <w:rPr>
          <w:rFonts w:ascii="Avenir" w:eastAsia="Avenir" w:hAnsi="Avenir" w:cs="Avenir"/>
          <w:sz w:val="24"/>
          <w:szCs w:val="24"/>
        </w:rPr>
        <w:t>w</w:t>
      </w:r>
      <w:r>
        <w:rPr>
          <w:rFonts w:ascii="Avenir" w:eastAsia="Avenir" w:hAnsi="Avenir" w:cs="Avenir"/>
          <w:sz w:val="24"/>
          <w:szCs w:val="24"/>
        </w:rPr>
        <w:t>ide</w:t>
      </w:r>
      <w:r w:rsidR="00770634">
        <w:rPr>
          <w:rFonts w:ascii="Avenir" w:eastAsia="Avenir" w:hAnsi="Avenir" w:cs="Avenir"/>
          <w:sz w:val="24"/>
          <w:szCs w:val="24"/>
        </w:rPr>
        <w:t xml:space="preserve"> a</w:t>
      </w:r>
      <w:r>
        <w:rPr>
          <w:rFonts w:ascii="Avenir" w:eastAsia="Avenir" w:hAnsi="Avenir" w:cs="Avenir"/>
          <w:sz w:val="24"/>
          <w:szCs w:val="24"/>
        </w:rPr>
        <w:t xml:space="preserve">ngle and an ideal portrait focal length of 18mm, while the 32MP camera retains more picture details, delivering high quality images every time. AI </w:t>
      </w:r>
      <w:r>
        <w:rPr>
          <w:rFonts w:ascii="Avenir" w:eastAsia="Avenir" w:hAnsi="Avenir" w:cs="Avenir"/>
          <w:sz w:val="24"/>
          <w:szCs w:val="24"/>
        </w:rPr>
        <w:lastRenderedPageBreak/>
        <w:t>Wide-Angle Smart Switching and Super Night Mode are also available for the dual video cameras at the front, allowing even more choice while vlogging. On top of this, the HONOR 50 Pro is equipped with six multi-lens shooting modes,</w:t>
      </w:r>
      <w:r w:rsidR="00966648">
        <w:rPr>
          <w:rFonts w:ascii="Avenir" w:eastAsia="Avenir" w:hAnsi="Avenir" w:cs="Avenir"/>
          <w:sz w:val="24"/>
          <w:szCs w:val="24"/>
        </w:rPr>
        <w:t xml:space="preserve"> with combinations that use the front and back cameras at the same time.</w:t>
      </w:r>
      <w:r>
        <w:rPr>
          <w:rFonts w:ascii="Avenir" w:eastAsia="Avenir" w:hAnsi="Avenir" w:cs="Avenir"/>
          <w:sz w:val="24"/>
          <w:szCs w:val="24"/>
        </w:rPr>
        <w:t xml:space="preserve"> </w:t>
      </w:r>
      <w:r w:rsidR="00966648">
        <w:rPr>
          <w:rFonts w:ascii="Avenir" w:eastAsia="Avenir" w:hAnsi="Avenir" w:cs="Avenir"/>
          <w:sz w:val="24"/>
          <w:szCs w:val="24"/>
        </w:rPr>
        <w:t xml:space="preserve">While capturing video, </w:t>
      </w:r>
      <w:r>
        <w:rPr>
          <w:rFonts w:ascii="Avenir" w:eastAsia="Avenir" w:hAnsi="Avenir" w:cs="Avenir"/>
          <w:sz w:val="24"/>
          <w:szCs w:val="24"/>
        </w:rPr>
        <w:t xml:space="preserve">users </w:t>
      </w:r>
      <w:r w:rsidR="00966648">
        <w:rPr>
          <w:rFonts w:ascii="Avenir" w:eastAsia="Avenir" w:hAnsi="Avenir" w:cs="Avenir"/>
          <w:sz w:val="24"/>
          <w:szCs w:val="24"/>
        </w:rPr>
        <w:t>can also</w:t>
      </w:r>
      <w:r>
        <w:rPr>
          <w:rFonts w:ascii="Avenir" w:eastAsia="Avenir" w:hAnsi="Avenir" w:cs="Avenir"/>
          <w:sz w:val="24"/>
          <w:szCs w:val="24"/>
        </w:rPr>
        <w:t xml:space="preserve"> apply various features like beauty mode, </w:t>
      </w:r>
      <w:r w:rsidR="00966648">
        <w:rPr>
          <w:rFonts w:ascii="Avenir" w:eastAsia="Avenir" w:hAnsi="Avenir" w:cs="Avenir"/>
          <w:sz w:val="24"/>
          <w:szCs w:val="24"/>
        </w:rPr>
        <w:t>capturing a moment as a</w:t>
      </w:r>
      <w:r>
        <w:rPr>
          <w:rFonts w:ascii="Avenir" w:eastAsia="Avenir" w:hAnsi="Avenir" w:cs="Avenir"/>
          <w:sz w:val="24"/>
          <w:szCs w:val="24"/>
        </w:rPr>
        <w:t xml:space="preserve"> photograph</w:t>
      </w:r>
      <w:r w:rsidR="00966648">
        <w:rPr>
          <w:rFonts w:ascii="Avenir" w:eastAsia="Avenir" w:hAnsi="Avenir" w:cs="Avenir"/>
          <w:sz w:val="24"/>
          <w:szCs w:val="24"/>
        </w:rPr>
        <w:t>, a</w:t>
      </w:r>
      <w:r>
        <w:rPr>
          <w:rFonts w:ascii="Avenir" w:eastAsia="Avenir" w:hAnsi="Avenir" w:cs="Avenir"/>
          <w:sz w:val="24"/>
          <w:szCs w:val="24"/>
        </w:rPr>
        <w:t>nd wide-angle shots</w:t>
      </w:r>
      <w:r w:rsidR="00966648">
        <w:rPr>
          <w:rFonts w:ascii="Avenir" w:eastAsia="Avenir" w:hAnsi="Avenir" w:cs="Avenir"/>
          <w:sz w:val="24"/>
          <w:szCs w:val="24"/>
        </w:rPr>
        <w:t>, fulfilling all the demands of a great Vlog.</w:t>
      </w:r>
    </w:p>
    <w:p w14:paraId="6743E404" w14:textId="77777777" w:rsidR="004B6EFF" w:rsidRDefault="004B6EFF">
      <w:pPr>
        <w:widowControl/>
        <w:jc w:val="left"/>
        <w:rPr>
          <w:rFonts w:ascii="Avenir" w:eastAsia="Avenir" w:hAnsi="Avenir" w:cs="Avenir"/>
          <w:sz w:val="24"/>
          <w:szCs w:val="24"/>
        </w:rPr>
      </w:pPr>
    </w:p>
    <w:p w14:paraId="0000000B" w14:textId="2CFB07F9" w:rsidR="00337279" w:rsidRDefault="004B6EFF">
      <w:pPr>
        <w:widowControl/>
        <w:jc w:val="left"/>
        <w:rPr>
          <w:rFonts w:ascii="Avenir" w:eastAsia="Avenir" w:hAnsi="Avenir" w:cs="Avenir"/>
          <w:sz w:val="24"/>
          <w:szCs w:val="24"/>
        </w:rPr>
      </w:pPr>
      <w:r>
        <w:rPr>
          <w:rFonts w:ascii="Avenir" w:eastAsia="Avenir" w:hAnsi="Avenir" w:cs="Avenir"/>
          <w:noProof/>
          <w:sz w:val="24"/>
          <w:szCs w:val="24"/>
        </w:rPr>
        <w:drawing>
          <wp:inline distT="0" distB="0" distL="0" distR="0" wp14:anchorId="356D9441" wp14:editId="47DD4F50">
            <wp:extent cx="5514978" cy="36766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547905" cy="3698601"/>
                    </a:xfrm>
                    <a:prstGeom prst="rect">
                      <a:avLst/>
                    </a:prstGeom>
                    <a:noFill/>
                    <a:ln>
                      <a:noFill/>
                    </a:ln>
                  </pic:spPr>
                </pic:pic>
              </a:graphicData>
            </a:graphic>
          </wp:inline>
        </w:drawing>
      </w:r>
    </w:p>
    <w:p w14:paraId="4094788D" w14:textId="77777777" w:rsidR="004B6EFF" w:rsidRDefault="004B6EFF">
      <w:pPr>
        <w:jc w:val="left"/>
        <w:rPr>
          <w:rFonts w:ascii="Avenir" w:eastAsia="Avenir" w:hAnsi="Avenir" w:cs="Avenir"/>
          <w:sz w:val="24"/>
          <w:szCs w:val="24"/>
        </w:rPr>
      </w:pPr>
    </w:p>
    <w:p w14:paraId="0000000E" w14:textId="328F5AA0" w:rsidR="00337279" w:rsidRDefault="00EA2F60">
      <w:pPr>
        <w:jc w:val="left"/>
        <w:rPr>
          <w:rFonts w:ascii="Avenir" w:eastAsia="Avenir" w:hAnsi="Avenir" w:cs="Avenir"/>
          <w:sz w:val="24"/>
          <w:szCs w:val="24"/>
        </w:rPr>
      </w:pPr>
      <w:r>
        <w:rPr>
          <w:rFonts w:ascii="Avenir" w:eastAsia="Avenir" w:hAnsi="Avenir" w:cs="Avenir"/>
          <w:sz w:val="24"/>
          <w:szCs w:val="24"/>
        </w:rPr>
        <w:t xml:space="preserve">Further enhancing the vlogging experience, the HONOR 50 Series makes it easier than ever to shoot content, with a simple and easy to use interface and optimized voice recording. Thanks to its innovative design, the HONOR 50 Series features </w:t>
      </w:r>
      <w:r w:rsidR="00880F63" w:rsidRPr="000B2B3A">
        <w:rPr>
          <w:rFonts w:ascii="Avenir" w:eastAsia="Avenir" w:hAnsi="Avenir" w:cs="Avenir"/>
          <w:sz w:val="24"/>
          <w:szCs w:val="24"/>
        </w:rPr>
        <w:t xml:space="preserve">up to </w:t>
      </w:r>
      <w:r w:rsidR="00625E56" w:rsidRPr="000B2B3A">
        <w:rPr>
          <w:rFonts w:ascii="Avenir" w:eastAsia="Avenir" w:hAnsi="Avenir" w:cs="Avenir"/>
          <w:sz w:val="24"/>
          <w:szCs w:val="24"/>
        </w:rPr>
        <w:t>three</w:t>
      </w:r>
      <w:r w:rsidR="00D7010E" w:rsidRPr="000B2B3A">
        <w:rPr>
          <w:rFonts w:ascii="Avenir" w:eastAsia="Avenir" w:hAnsi="Avenir" w:cs="Avenir"/>
          <w:sz w:val="24"/>
          <w:szCs w:val="24"/>
        </w:rPr>
        <w:t xml:space="preserve"> microphones</w:t>
      </w:r>
      <w:r w:rsidR="00D7010E">
        <w:rPr>
          <w:rFonts w:ascii="Avenir" w:eastAsia="Avenir" w:hAnsi="Avenir" w:cs="Avenir"/>
          <w:sz w:val="24"/>
          <w:szCs w:val="24"/>
        </w:rPr>
        <w:t xml:space="preserve"> </w:t>
      </w:r>
      <w:r>
        <w:rPr>
          <w:rFonts w:ascii="Avenir" w:eastAsia="Avenir" w:hAnsi="Avenir" w:cs="Avenir"/>
          <w:sz w:val="24"/>
          <w:szCs w:val="24"/>
        </w:rPr>
        <w:t>to achieve better sound reception when shooting videos</w:t>
      </w:r>
      <w:r w:rsidR="00780363">
        <w:rPr>
          <w:rFonts w:ascii="Avenir" w:eastAsia="Avenir" w:hAnsi="Avenir" w:cs="Avenir"/>
          <w:sz w:val="24"/>
          <w:szCs w:val="24"/>
        </w:rPr>
        <w:t>. U</w:t>
      </w:r>
      <w:r>
        <w:rPr>
          <w:rFonts w:ascii="Avenir" w:eastAsia="Avenir" w:hAnsi="Avenir" w:cs="Avenir"/>
          <w:sz w:val="24"/>
          <w:szCs w:val="24"/>
        </w:rPr>
        <w:t xml:space="preserve">sers can also </w:t>
      </w:r>
      <w:r w:rsidR="00780363">
        <w:rPr>
          <w:rFonts w:ascii="Avenir" w:eastAsia="Avenir" w:hAnsi="Avenir" w:cs="Avenir"/>
          <w:sz w:val="24"/>
          <w:szCs w:val="24"/>
        </w:rPr>
        <w:t>take advantage of</w:t>
      </w:r>
      <w:r>
        <w:rPr>
          <w:rFonts w:ascii="Avenir" w:eastAsia="Avenir" w:hAnsi="Avenir" w:cs="Avenir"/>
          <w:sz w:val="24"/>
          <w:szCs w:val="24"/>
        </w:rPr>
        <w:t xml:space="preserve"> the</w:t>
      </w:r>
      <w:r w:rsidR="00780363">
        <w:rPr>
          <w:rFonts w:ascii="Avenir" w:eastAsia="Avenir" w:hAnsi="Avenir" w:cs="Avenir"/>
          <w:sz w:val="24"/>
          <w:szCs w:val="24"/>
        </w:rPr>
        <w:t xml:space="preserve"> microphones in their</w:t>
      </w:r>
      <w:r>
        <w:rPr>
          <w:rFonts w:ascii="Avenir" w:eastAsia="Avenir" w:hAnsi="Avenir" w:cs="Avenir"/>
          <w:sz w:val="24"/>
          <w:szCs w:val="24"/>
        </w:rPr>
        <w:t xml:space="preserve"> </w:t>
      </w:r>
      <w:r w:rsidR="00780363">
        <w:rPr>
          <w:rFonts w:ascii="Avenir" w:eastAsia="Avenir" w:hAnsi="Avenir" w:cs="Avenir"/>
          <w:sz w:val="24"/>
          <w:szCs w:val="24"/>
        </w:rPr>
        <w:t xml:space="preserve">wireless </w:t>
      </w:r>
      <w:r>
        <w:rPr>
          <w:rFonts w:ascii="Avenir" w:eastAsia="Avenir" w:hAnsi="Avenir" w:cs="Avenir"/>
          <w:sz w:val="24"/>
          <w:szCs w:val="24"/>
        </w:rPr>
        <w:t xml:space="preserve">Bluetooth </w:t>
      </w:r>
      <w:r w:rsidR="00780363">
        <w:rPr>
          <w:rFonts w:ascii="Avenir" w:eastAsia="Avenir" w:hAnsi="Avenir" w:cs="Avenir"/>
          <w:sz w:val="24"/>
          <w:szCs w:val="24"/>
        </w:rPr>
        <w:t>headsets</w:t>
      </w:r>
      <w:r>
        <w:rPr>
          <w:rFonts w:ascii="Avenir" w:eastAsia="Avenir" w:hAnsi="Avenir" w:cs="Avenir"/>
          <w:sz w:val="24"/>
          <w:szCs w:val="24"/>
        </w:rPr>
        <w:t xml:space="preserve"> to achieve remote wireless recording, delivering an added layer of convenience </w:t>
      </w:r>
      <w:r w:rsidR="00780363">
        <w:rPr>
          <w:rFonts w:ascii="Avenir" w:eastAsia="Avenir" w:hAnsi="Avenir" w:cs="Avenir"/>
          <w:sz w:val="24"/>
          <w:szCs w:val="24"/>
        </w:rPr>
        <w:t>when vlogging</w:t>
      </w:r>
      <w:r>
        <w:rPr>
          <w:rFonts w:ascii="Avenir" w:eastAsia="Avenir" w:hAnsi="Avenir" w:cs="Avenir"/>
          <w:sz w:val="24"/>
          <w:szCs w:val="24"/>
        </w:rPr>
        <w:t xml:space="preserve">. </w:t>
      </w:r>
    </w:p>
    <w:p w14:paraId="0000000F" w14:textId="77777777" w:rsidR="00337279" w:rsidRDefault="00337279">
      <w:pPr>
        <w:jc w:val="left"/>
        <w:rPr>
          <w:rFonts w:ascii="Avenir" w:eastAsia="Avenir" w:hAnsi="Avenir" w:cs="Avenir"/>
          <w:sz w:val="24"/>
          <w:szCs w:val="24"/>
        </w:rPr>
      </w:pPr>
    </w:p>
    <w:p w14:paraId="00000012" w14:textId="0FB2F6B0" w:rsidR="00337279" w:rsidRDefault="00EA2F60">
      <w:pPr>
        <w:jc w:val="left"/>
        <w:rPr>
          <w:rFonts w:ascii="Avenir" w:eastAsia="Avenir" w:hAnsi="Avenir" w:cs="Avenir"/>
          <w:sz w:val="24"/>
          <w:szCs w:val="24"/>
        </w:rPr>
      </w:pPr>
      <w:r>
        <w:rPr>
          <w:rFonts w:ascii="Avenir" w:eastAsia="Avenir" w:hAnsi="Avenir" w:cs="Avenir"/>
          <w:sz w:val="24"/>
          <w:szCs w:val="24"/>
        </w:rPr>
        <w:t>Equipped with superior photography capabilities, both the HONOR 50 and HONOR 50 Pro feature a quad rear camera setup, comprising of a 10</w:t>
      </w:r>
      <w:r w:rsidR="00CF0773">
        <w:rPr>
          <w:rFonts w:ascii="Avenir" w:eastAsia="Avenir" w:hAnsi="Avenir" w:cs="Avenir"/>
          <w:sz w:val="24"/>
          <w:szCs w:val="24"/>
        </w:rPr>
        <w:t>8</w:t>
      </w:r>
      <w:r>
        <w:rPr>
          <w:rFonts w:ascii="Avenir" w:eastAsia="Avenir" w:hAnsi="Avenir" w:cs="Avenir"/>
          <w:sz w:val="24"/>
          <w:szCs w:val="24"/>
        </w:rPr>
        <w:t xml:space="preserve">MP Main Camera, 8MP Wide-Angle Camera, 2MP Macro Camera, and 2MP Depth Camera. The combination of different lenses bring users an enhanced shooting experience, delivering clearer pictures, a wider viewing angle, and richer details. </w:t>
      </w:r>
    </w:p>
    <w:p w14:paraId="00000015" w14:textId="77777777" w:rsidR="00337279" w:rsidRDefault="00337279">
      <w:pPr>
        <w:jc w:val="left"/>
        <w:rPr>
          <w:rFonts w:ascii="Avenir" w:eastAsia="Avenir" w:hAnsi="Avenir" w:cs="Avenir"/>
          <w:b/>
          <w:sz w:val="24"/>
          <w:szCs w:val="24"/>
        </w:rPr>
      </w:pPr>
    </w:p>
    <w:p w14:paraId="00000016" w14:textId="77777777" w:rsidR="00337279" w:rsidRDefault="00EA2F60">
      <w:pPr>
        <w:jc w:val="left"/>
        <w:rPr>
          <w:rFonts w:ascii="Avenir" w:eastAsia="Avenir" w:hAnsi="Avenir" w:cs="Avenir"/>
          <w:b/>
          <w:sz w:val="24"/>
          <w:szCs w:val="24"/>
        </w:rPr>
      </w:pPr>
      <w:r>
        <w:rPr>
          <w:rFonts w:ascii="Avenir" w:eastAsia="Avenir" w:hAnsi="Avenir" w:cs="Avenir"/>
          <w:b/>
          <w:sz w:val="24"/>
          <w:szCs w:val="24"/>
        </w:rPr>
        <w:t>Dual-Ring Design and Superior Craftsmanship Achieving a Diamond-Like Finish</w:t>
      </w:r>
    </w:p>
    <w:p w14:paraId="4D97C322" w14:textId="77777777" w:rsidR="00F7231B" w:rsidRDefault="00EA2F60">
      <w:pPr>
        <w:jc w:val="left"/>
        <w:rPr>
          <w:rFonts w:ascii="Avenir" w:eastAsia="Avenir" w:hAnsi="Avenir" w:cs="Avenir"/>
          <w:sz w:val="24"/>
          <w:szCs w:val="24"/>
        </w:rPr>
      </w:pPr>
      <w:r>
        <w:rPr>
          <w:rFonts w:ascii="Avenir" w:eastAsia="Avenir" w:hAnsi="Avenir" w:cs="Avenir"/>
          <w:sz w:val="24"/>
          <w:szCs w:val="24"/>
        </w:rPr>
        <w:t xml:space="preserve">Fusing the worlds of fashion and technology, the HONOR 50 </w:t>
      </w:r>
      <w:r w:rsidR="00780363">
        <w:rPr>
          <w:rFonts w:ascii="Avenir" w:eastAsia="Avenir" w:hAnsi="Avenir" w:cs="Avenir"/>
          <w:sz w:val="24"/>
          <w:szCs w:val="24"/>
        </w:rPr>
        <w:t>s</w:t>
      </w:r>
      <w:r>
        <w:rPr>
          <w:rFonts w:ascii="Avenir" w:eastAsia="Avenir" w:hAnsi="Avenir" w:cs="Avenir"/>
          <w:sz w:val="24"/>
          <w:szCs w:val="24"/>
        </w:rPr>
        <w:t>eries once again leads the charge when it comes to superior aesthetics. Inspired by the classic ring designs of luxury jewelry brands, the HONOR 50 Series adopts the same classic</w:t>
      </w:r>
      <w:r w:rsidR="004C6D5E">
        <w:rPr>
          <w:rFonts w:ascii="Avenir" w:eastAsia="Avenir" w:hAnsi="Avenir" w:cs="Avenir"/>
          <w:sz w:val="24"/>
          <w:szCs w:val="24"/>
        </w:rPr>
        <w:t>, timeless</w:t>
      </w:r>
      <w:r>
        <w:rPr>
          <w:rFonts w:ascii="Avenir" w:eastAsia="Avenir" w:hAnsi="Avenir" w:cs="Avenir"/>
          <w:sz w:val="24"/>
          <w:szCs w:val="24"/>
        </w:rPr>
        <w:t xml:space="preserve"> ring design </w:t>
      </w:r>
      <w:r w:rsidR="004C6D5E">
        <w:rPr>
          <w:rFonts w:ascii="Avenir" w:eastAsia="Avenir" w:hAnsi="Avenir" w:cs="Avenir"/>
          <w:sz w:val="24"/>
          <w:szCs w:val="24"/>
        </w:rPr>
        <w:t>around the camera</w:t>
      </w:r>
      <w:r>
        <w:rPr>
          <w:rFonts w:ascii="Avenir" w:eastAsia="Avenir" w:hAnsi="Avenir" w:cs="Avenir"/>
          <w:sz w:val="24"/>
          <w:szCs w:val="24"/>
        </w:rPr>
        <w:t xml:space="preserve">. </w:t>
      </w:r>
    </w:p>
    <w:p w14:paraId="0000001B" w14:textId="29661DF3" w:rsidR="00337279" w:rsidRDefault="00EA2F60">
      <w:pPr>
        <w:jc w:val="left"/>
        <w:rPr>
          <w:rFonts w:ascii="Avenir" w:eastAsia="Avenir" w:hAnsi="Avenir" w:cs="Avenir"/>
          <w:sz w:val="24"/>
          <w:szCs w:val="24"/>
        </w:rPr>
      </w:pPr>
      <w:r w:rsidRPr="00D7010E">
        <w:rPr>
          <w:rFonts w:ascii="Avenir" w:eastAsia="Avenir" w:hAnsi="Avenir" w:cs="Avenir"/>
          <w:sz w:val="24"/>
          <w:szCs w:val="24"/>
        </w:rPr>
        <w:t xml:space="preserve">Available in a selection of stunning colors, </w:t>
      </w:r>
      <w:r w:rsidR="004C6D5E" w:rsidRPr="00D7010E">
        <w:rPr>
          <w:rFonts w:ascii="Avenir" w:eastAsia="Avenir" w:hAnsi="Avenir" w:cs="Avenir"/>
          <w:sz w:val="24"/>
          <w:szCs w:val="24"/>
        </w:rPr>
        <w:t xml:space="preserve">Frost Crystal, Amber Red, Emerald Green, and </w:t>
      </w:r>
      <w:r w:rsidR="004C6D5E" w:rsidRPr="00D7010E">
        <w:rPr>
          <w:rFonts w:ascii="Avenir" w:eastAsia="Avenir" w:hAnsi="Avenir" w:cs="Avenir"/>
          <w:sz w:val="24"/>
          <w:szCs w:val="24"/>
        </w:rPr>
        <w:lastRenderedPageBreak/>
        <w:t>Midnight Black</w:t>
      </w:r>
      <w:r w:rsidRPr="00D7010E">
        <w:rPr>
          <w:rFonts w:ascii="Avenir" w:eastAsia="Avenir" w:hAnsi="Avenir" w:cs="Avenir"/>
          <w:sz w:val="24"/>
          <w:szCs w:val="24"/>
        </w:rPr>
        <w:t xml:space="preserve">, the HONOR 50 </w:t>
      </w:r>
      <w:r w:rsidR="004C6D5E" w:rsidRPr="00D7010E">
        <w:rPr>
          <w:rFonts w:ascii="Avenir" w:eastAsia="Avenir" w:hAnsi="Avenir" w:cs="Avenir"/>
          <w:sz w:val="24"/>
          <w:szCs w:val="24"/>
        </w:rPr>
        <w:t>s</w:t>
      </w:r>
      <w:r w:rsidRPr="00D7010E">
        <w:rPr>
          <w:rFonts w:ascii="Avenir" w:eastAsia="Avenir" w:hAnsi="Avenir" w:cs="Avenir"/>
          <w:sz w:val="24"/>
          <w:szCs w:val="24"/>
        </w:rPr>
        <w:t xml:space="preserve">eries has been designed to meet the needs of today’s style conscious crowd. The </w:t>
      </w:r>
      <w:r w:rsidR="004C6D5E" w:rsidRPr="00D7010E">
        <w:rPr>
          <w:rFonts w:ascii="Avenir" w:eastAsia="Avenir" w:hAnsi="Avenir" w:cs="Avenir"/>
          <w:sz w:val="24"/>
          <w:szCs w:val="24"/>
        </w:rPr>
        <w:t>Frost Crystal</w:t>
      </w:r>
      <w:r w:rsidRPr="00D7010E">
        <w:rPr>
          <w:rFonts w:ascii="Avenir" w:eastAsia="Avenir" w:hAnsi="Avenir" w:cs="Avenir"/>
          <w:sz w:val="24"/>
          <w:szCs w:val="24"/>
        </w:rPr>
        <w:t xml:space="preserve"> color was created thanks to superior craftmanship and sophisticated</w:t>
      </w:r>
      <w:r w:rsidR="004C6D5E" w:rsidRPr="00D7010E">
        <w:rPr>
          <w:rFonts w:ascii="Avenir" w:eastAsia="Avenir" w:hAnsi="Avenir" w:cs="Avenir"/>
          <w:sz w:val="24"/>
          <w:szCs w:val="24"/>
        </w:rPr>
        <w:t xml:space="preserve"> </w:t>
      </w:r>
      <w:r w:rsidR="004C6D5E" w:rsidRPr="00D7010E">
        <w:rPr>
          <w:rFonts w:ascii="Avenir" w:hAnsi="Avenir" w:cs="Avenir" w:hint="eastAsia"/>
          <w:sz w:val="24"/>
          <w:szCs w:val="24"/>
        </w:rPr>
        <w:t>p</w:t>
      </w:r>
      <w:r w:rsidR="004C6D5E" w:rsidRPr="00D7010E">
        <w:rPr>
          <w:rFonts w:ascii="Avenir" w:hAnsi="Avenir" w:cs="Avenir"/>
          <w:sz w:val="24"/>
          <w:szCs w:val="24"/>
        </w:rPr>
        <w:t>rocess</w:t>
      </w:r>
      <w:r w:rsidRPr="00D7010E">
        <w:rPr>
          <w:rFonts w:ascii="Avenir" w:eastAsia="Avenir" w:hAnsi="Avenir" w:cs="Avenir"/>
          <w:sz w:val="24"/>
          <w:szCs w:val="24"/>
        </w:rPr>
        <w:t>, creating a diamond-like finish which glimmers and sparkles under the light.</w:t>
      </w:r>
    </w:p>
    <w:p w14:paraId="0000001E" w14:textId="77777777" w:rsidR="00337279" w:rsidRDefault="00337279">
      <w:pPr>
        <w:jc w:val="left"/>
        <w:rPr>
          <w:rFonts w:ascii="Avenir" w:eastAsia="Avenir" w:hAnsi="Avenir" w:cs="Avenir"/>
          <w:b/>
          <w:sz w:val="24"/>
          <w:szCs w:val="24"/>
        </w:rPr>
      </w:pPr>
    </w:p>
    <w:p w14:paraId="0000001F" w14:textId="5C548219" w:rsidR="00337279" w:rsidRDefault="00EA2F60">
      <w:pPr>
        <w:jc w:val="left"/>
        <w:rPr>
          <w:rFonts w:ascii="Avenir" w:eastAsia="Avenir" w:hAnsi="Avenir" w:cs="Avenir"/>
          <w:b/>
          <w:sz w:val="24"/>
          <w:szCs w:val="24"/>
        </w:rPr>
      </w:pPr>
      <w:r>
        <w:rPr>
          <w:rFonts w:ascii="Avenir" w:eastAsia="Avenir" w:hAnsi="Avenir" w:cs="Avenir"/>
          <w:b/>
          <w:sz w:val="24"/>
          <w:szCs w:val="24"/>
        </w:rPr>
        <w:t xml:space="preserve">Immersive Viewing Experience thanks to 1.07 Billion Color Display and Ultra-Slim Bezel </w:t>
      </w:r>
    </w:p>
    <w:p w14:paraId="00000020" w14:textId="2292D6BF" w:rsidR="00337279" w:rsidRDefault="00EA2F60">
      <w:pPr>
        <w:jc w:val="left"/>
        <w:rPr>
          <w:rFonts w:ascii="Avenir" w:eastAsia="Avenir" w:hAnsi="Avenir" w:cs="Avenir"/>
          <w:sz w:val="24"/>
          <w:szCs w:val="24"/>
        </w:rPr>
      </w:pPr>
      <w:r>
        <w:rPr>
          <w:rFonts w:ascii="Avenir" w:eastAsia="Avenir" w:hAnsi="Avenir" w:cs="Avenir"/>
          <w:sz w:val="24"/>
          <w:szCs w:val="24"/>
        </w:rPr>
        <w:t xml:space="preserve">The HONOR 50 Series’ display is a significant upgrade on its predecessor. Equipped with a 75°curved 6.57 inch display for the HONOR 50 and a 6.72 inch display for the HONOR 50 Pro, the HONOR 50 </w:t>
      </w:r>
      <w:r w:rsidR="004C6D5E">
        <w:rPr>
          <w:rFonts w:ascii="Avenir" w:eastAsia="Avenir" w:hAnsi="Avenir" w:cs="Avenir"/>
          <w:sz w:val="24"/>
          <w:szCs w:val="24"/>
        </w:rPr>
        <w:t>s</w:t>
      </w:r>
      <w:r>
        <w:rPr>
          <w:rFonts w:ascii="Avenir" w:eastAsia="Avenir" w:hAnsi="Avenir" w:cs="Avenir"/>
          <w:sz w:val="24"/>
          <w:szCs w:val="24"/>
        </w:rPr>
        <w:t>eries is one of the top retina-level screens compatible with 1.07 billion colors in the industry, delivering enhanced color reproduction for an unparalleled color experience and stunning visuals. With high contrast, DCI-P3 100% color gamut and 439 PPI, the HONOR 50 Pro delivers a larger percentage of colors and enhanced pixel resolution, providing users with an immersive and true-to-life viewing experience, ideal for watching movies, browsing photos or gaming.</w:t>
      </w:r>
    </w:p>
    <w:p w14:paraId="00000023" w14:textId="77777777" w:rsidR="00337279" w:rsidRDefault="00337279">
      <w:pPr>
        <w:jc w:val="left"/>
        <w:rPr>
          <w:rFonts w:ascii="Avenir" w:eastAsia="Avenir" w:hAnsi="Avenir" w:cs="Avenir"/>
          <w:sz w:val="24"/>
          <w:szCs w:val="24"/>
        </w:rPr>
      </w:pPr>
    </w:p>
    <w:p w14:paraId="00000024" w14:textId="71150678" w:rsidR="00337279" w:rsidRDefault="00EA2F60">
      <w:pPr>
        <w:jc w:val="left"/>
        <w:rPr>
          <w:rFonts w:ascii="Avenir" w:eastAsia="Avenir" w:hAnsi="Avenir" w:cs="Avenir"/>
          <w:sz w:val="24"/>
          <w:szCs w:val="24"/>
        </w:rPr>
      </w:pPr>
      <w:r>
        <w:rPr>
          <w:rFonts w:ascii="Avenir" w:eastAsia="Avenir" w:hAnsi="Avenir" w:cs="Avenir"/>
          <w:sz w:val="24"/>
          <w:szCs w:val="24"/>
        </w:rPr>
        <w:t xml:space="preserve">All HONOR 50 </w:t>
      </w:r>
      <w:r w:rsidR="004C6D5E">
        <w:rPr>
          <w:rFonts w:ascii="Avenir" w:eastAsia="Avenir" w:hAnsi="Avenir" w:cs="Avenir"/>
          <w:sz w:val="24"/>
          <w:szCs w:val="24"/>
        </w:rPr>
        <w:t>s</w:t>
      </w:r>
      <w:r>
        <w:rPr>
          <w:rFonts w:ascii="Avenir" w:eastAsia="Avenir" w:hAnsi="Avenir" w:cs="Avenir"/>
          <w:sz w:val="24"/>
          <w:szCs w:val="24"/>
        </w:rPr>
        <w:t xml:space="preserve">eries devices support a 120Hz refresh rate, while the HONOR 50 and HONOR 50 Pro support a 300Hz touch sampling rate, and an intelligent dynamic refresh rate, enabling smoother animations. Perfect for content creators who spend long hours capturing and sharing content on their smartphone, the HONOR 50 Series is equipped with TÜV Rheinland EyeComfort Display 2.0 Certification, delivering a safe and comfortable viewing experience throughout the day, even in dimly-lit environments. </w:t>
      </w:r>
    </w:p>
    <w:p w14:paraId="00000025" w14:textId="77777777" w:rsidR="00337279" w:rsidRDefault="00337279">
      <w:pPr>
        <w:jc w:val="left"/>
        <w:rPr>
          <w:rFonts w:ascii="Avenir" w:eastAsia="Avenir" w:hAnsi="Avenir" w:cs="Avenir"/>
          <w:b/>
          <w:sz w:val="24"/>
          <w:szCs w:val="24"/>
        </w:rPr>
      </w:pPr>
    </w:p>
    <w:p w14:paraId="00000026" w14:textId="77777777" w:rsidR="00337279" w:rsidRDefault="00EA2F60">
      <w:pPr>
        <w:jc w:val="left"/>
        <w:rPr>
          <w:rFonts w:ascii="Avenir" w:eastAsia="Avenir" w:hAnsi="Avenir" w:cs="Avenir"/>
          <w:b/>
          <w:sz w:val="24"/>
          <w:szCs w:val="24"/>
        </w:rPr>
      </w:pPr>
      <w:r>
        <w:rPr>
          <w:rFonts w:ascii="Avenir" w:eastAsia="Avenir" w:hAnsi="Avenir" w:cs="Avenir"/>
          <w:b/>
          <w:sz w:val="24"/>
          <w:szCs w:val="24"/>
        </w:rPr>
        <w:t>Up to 100W Ultra-Fast Super Charging Delivers Efficient and Safe Charging</w:t>
      </w:r>
    </w:p>
    <w:p w14:paraId="00000027" w14:textId="586D4B15" w:rsidR="00337279" w:rsidRDefault="00EA2F60">
      <w:pPr>
        <w:jc w:val="left"/>
        <w:rPr>
          <w:rFonts w:ascii="Avenir" w:eastAsia="Avenir" w:hAnsi="Avenir" w:cs="Avenir"/>
          <w:sz w:val="24"/>
          <w:szCs w:val="24"/>
        </w:rPr>
      </w:pPr>
      <w:r>
        <w:rPr>
          <w:rFonts w:ascii="Avenir" w:eastAsia="Avenir" w:hAnsi="Avenir" w:cs="Avenir"/>
          <w:sz w:val="24"/>
          <w:szCs w:val="24"/>
        </w:rPr>
        <w:t xml:space="preserve">With 5G connectivity, vlogging and heaving gaming all putting a strain on battery life, the HONOR 50 </w:t>
      </w:r>
      <w:r w:rsidR="004C6D5E">
        <w:rPr>
          <w:rFonts w:ascii="Avenir" w:eastAsia="Avenir" w:hAnsi="Avenir" w:cs="Avenir"/>
          <w:sz w:val="24"/>
          <w:szCs w:val="24"/>
        </w:rPr>
        <w:t>s</w:t>
      </w:r>
      <w:r>
        <w:rPr>
          <w:rFonts w:ascii="Avenir" w:eastAsia="Avenir" w:hAnsi="Avenir" w:cs="Avenir"/>
          <w:sz w:val="24"/>
          <w:szCs w:val="24"/>
        </w:rPr>
        <w:t xml:space="preserve">eries allows users to power-up in no time at all, adopting a single-cell dual-circuit battery design which achieves 66W fast charging on the HONOR 50 and up to 100W on the HONOR 50 Pro, boosting power to the maximum. </w:t>
      </w:r>
    </w:p>
    <w:p w14:paraId="0000002A" w14:textId="77777777" w:rsidR="00337279" w:rsidRDefault="00337279">
      <w:pPr>
        <w:jc w:val="left"/>
        <w:rPr>
          <w:rFonts w:ascii="Avenir" w:eastAsia="Avenir" w:hAnsi="Avenir" w:cs="Avenir"/>
          <w:sz w:val="24"/>
          <w:szCs w:val="24"/>
        </w:rPr>
      </w:pPr>
    </w:p>
    <w:p w14:paraId="0000002B" w14:textId="2A1584EA" w:rsidR="00337279" w:rsidRDefault="00EA2F60">
      <w:pPr>
        <w:jc w:val="left"/>
        <w:rPr>
          <w:rFonts w:ascii="Avenir" w:eastAsia="Avenir" w:hAnsi="Avenir" w:cs="Avenir"/>
          <w:sz w:val="24"/>
          <w:szCs w:val="24"/>
        </w:rPr>
      </w:pPr>
      <w:r>
        <w:rPr>
          <w:rFonts w:ascii="Avenir" w:eastAsia="Avenir" w:hAnsi="Avenir" w:cs="Avenir"/>
          <w:sz w:val="24"/>
          <w:szCs w:val="24"/>
        </w:rPr>
        <w:t xml:space="preserve">The HONOR 50 and HONOR 50 Pro come packed with a 4300mAh and 4000mAh battery respectively, delivering an ultra-long battery life for content creators to enjoy. According to HONOR </w:t>
      </w:r>
      <w:r w:rsidR="004C6D5E">
        <w:rPr>
          <w:rFonts w:ascii="Avenir" w:eastAsia="Avenir" w:hAnsi="Avenir" w:cs="Avenir"/>
          <w:sz w:val="24"/>
          <w:szCs w:val="24"/>
        </w:rPr>
        <w:t>internal testing</w:t>
      </w:r>
      <w:r>
        <w:rPr>
          <w:rFonts w:ascii="Avenir" w:eastAsia="Avenir" w:hAnsi="Avenir" w:cs="Avenir"/>
          <w:sz w:val="24"/>
          <w:szCs w:val="24"/>
        </w:rPr>
        <w:t>, the HONOR 50 can be powered up to 70% from flat in just 20 minutes, while the HONOR 50 Pro can be charged back up to 90% in the same time, removing any worries of ever running out of battery.</w:t>
      </w:r>
    </w:p>
    <w:p w14:paraId="0000002C" w14:textId="77777777" w:rsidR="00337279" w:rsidRDefault="00337279">
      <w:pPr>
        <w:spacing w:before="120"/>
        <w:jc w:val="left"/>
        <w:rPr>
          <w:rFonts w:ascii="Avenir" w:eastAsia="Avenir" w:hAnsi="Avenir" w:cs="Avenir"/>
          <w:sz w:val="24"/>
          <w:szCs w:val="24"/>
        </w:rPr>
      </w:pPr>
    </w:p>
    <w:p w14:paraId="0000002D" w14:textId="77777777" w:rsidR="00337279" w:rsidRDefault="00EA2F60">
      <w:pPr>
        <w:jc w:val="left"/>
        <w:rPr>
          <w:rFonts w:ascii="Avenir" w:eastAsia="Avenir" w:hAnsi="Avenir" w:cs="Avenir"/>
          <w:b/>
          <w:sz w:val="24"/>
          <w:szCs w:val="24"/>
        </w:rPr>
      </w:pPr>
      <w:r>
        <w:rPr>
          <w:rFonts w:ascii="Avenir" w:eastAsia="Avenir" w:hAnsi="Avenir" w:cs="Avenir"/>
          <w:b/>
          <w:sz w:val="24"/>
          <w:szCs w:val="24"/>
        </w:rPr>
        <w:t xml:space="preserve">HONOR’s Exclusive Technology Maximizes Performance </w:t>
      </w:r>
    </w:p>
    <w:p w14:paraId="0000002E" w14:textId="5141E913" w:rsidR="00337279" w:rsidRDefault="00EA2F60">
      <w:pPr>
        <w:jc w:val="left"/>
        <w:rPr>
          <w:rFonts w:ascii="Avenir" w:eastAsia="Avenir" w:hAnsi="Avenir" w:cs="Avenir"/>
          <w:sz w:val="24"/>
          <w:szCs w:val="24"/>
        </w:rPr>
      </w:pPr>
      <w:r>
        <w:rPr>
          <w:rFonts w:ascii="Avenir" w:eastAsia="Avenir" w:hAnsi="Avenir" w:cs="Avenir"/>
          <w:sz w:val="24"/>
          <w:szCs w:val="24"/>
        </w:rPr>
        <w:t>Both the HONOR 50 and the HONOR 50 Pro are equipped with Qualcomm's Snapdragon 778G 5G mobile platform, enabling excellent performance and power consumption. On top of this, the HONOR 50 Series comes packed with various exclusive innovations such as GPU Turbo X</w:t>
      </w:r>
      <w:r w:rsidR="009438F7">
        <w:rPr>
          <w:rFonts w:ascii="Avenir" w:eastAsia="Avenir" w:hAnsi="Avenir" w:cs="Avenir"/>
          <w:sz w:val="24"/>
          <w:szCs w:val="24"/>
        </w:rPr>
        <w:t xml:space="preserve"> and</w:t>
      </w:r>
      <w:r>
        <w:rPr>
          <w:rFonts w:ascii="Avenir" w:eastAsia="Avenir" w:hAnsi="Avenir" w:cs="Avenir"/>
          <w:sz w:val="24"/>
          <w:szCs w:val="24"/>
        </w:rPr>
        <w:t xml:space="preserve"> Hunter Boost to further </w:t>
      </w:r>
      <w:r w:rsidR="004C6D5E">
        <w:rPr>
          <w:rFonts w:ascii="Avenir" w:eastAsia="Avenir" w:hAnsi="Avenir" w:cs="Avenir"/>
          <w:sz w:val="24"/>
          <w:szCs w:val="24"/>
        </w:rPr>
        <w:t>unleash</w:t>
      </w:r>
      <w:r>
        <w:rPr>
          <w:rFonts w:ascii="Avenir" w:eastAsia="Avenir" w:hAnsi="Avenir" w:cs="Avenir"/>
          <w:sz w:val="24"/>
          <w:szCs w:val="24"/>
        </w:rPr>
        <w:t xml:space="preserve"> the potential of Qualcomm’s 778G 5G chip, enhancing performance and ensuring a faster and smoother user experience. </w:t>
      </w:r>
    </w:p>
    <w:p w14:paraId="0000002F" w14:textId="77777777" w:rsidR="00337279" w:rsidRDefault="00337279">
      <w:pPr>
        <w:jc w:val="left"/>
        <w:rPr>
          <w:rFonts w:ascii="Avenir" w:eastAsia="Avenir" w:hAnsi="Avenir" w:cs="Avenir"/>
          <w:sz w:val="24"/>
          <w:szCs w:val="24"/>
        </w:rPr>
      </w:pPr>
    </w:p>
    <w:p w14:paraId="00000030" w14:textId="77777777" w:rsidR="00337279" w:rsidRDefault="00EA2F60">
      <w:pPr>
        <w:jc w:val="left"/>
        <w:rPr>
          <w:rFonts w:ascii="Avenir" w:eastAsia="Avenir" w:hAnsi="Avenir" w:cs="Avenir"/>
          <w:sz w:val="24"/>
          <w:szCs w:val="24"/>
        </w:rPr>
      </w:pPr>
      <w:r>
        <w:rPr>
          <w:rFonts w:ascii="Avenir" w:eastAsia="Avenir" w:hAnsi="Avenir" w:cs="Avenir"/>
          <w:sz w:val="24"/>
          <w:szCs w:val="24"/>
        </w:rPr>
        <w:t xml:space="preserve">With GPU Turbo X, an exclusive graphics acceleration technology, the HONOR 50 Series takes gaming to a whole new level. </w:t>
      </w:r>
      <w:r>
        <w:rPr>
          <w:color w:val="000000"/>
          <w:sz w:val="24"/>
          <w:szCs w:val="24"/>
          <w:highlight w:val="white"/>
        </w:rPr>
        <w:t xml:space="preserve">Designed to energize performance, </w:t>
      </w:r>
      <w:r>
        <w:rPr>
          <w:sz w:val="24"/>
          <w:szCs w:val="24"/>
        </w:rPr>
        <w:t xml:space="preserve">GPU Turbo X reduces </w:t>
      </w:r>
      <w:r>
        <w:rPr>
          <w:color w:val="000000"/>
          <w:sz w:val="24"/>
          <w:szCs w:val="24"/>
          <w:highlight w:val="white"/>
        </w:rPr>
        <w:t xml:space="preserve">power consumption and creates a smoother, more stable gaming experience for users. </w:t>
      </w:r>
    </w:p>
    <w:p w14:paraId="00000033" w14:textId="77777777" w:rsidR="00337279" w:rsidRDefault="00337279">
      <w:pPr>
        <w:jc w:val="left"/>
        <w:rPr>
          <w:rFonts w:ascii="Avenir" w:eastAsia="Avenir" w:hAnsi="Avenir" w:cs="Avenir"/>
          <w:sz w:val="24"/>
          <w:szCs w:val="24"/>
        </w:rPr>
      </w:pPr>
    </w:p>
    <w:p w14:paraId="00000034" w14:textId="06FD534A" w:rsidR="00337279" w:rsidRDefault="004C6D5E">
      <w:pPr>
        <w:jc w:val="left"/>
        <w:rPr>
          <w:rFonts w:ascii="Avenir" w:eastAsia="Avenir" w:hAnsi="Avenir" w:cs="Avenir"/>
          <w:sz w:val="24"/>
          <w:szCs w:val="24"/>
        </w:rPr>
      </w:pPr>
      <w:r>
        <w:rPr>
          <w:rFonts w:ascii="Avenir" w:eastAsia="Avenir" w:hAnsi="Avenir" w:cs="Avenir"/>
          <w:sz w:val="24"/>
          <w:szCs w:val="24"/>
        </w:rPr>
        <w:t>The</w:t>
      </w:r>
      <w:r w:rsidR="00EA2F60">
        <w:rPr>
          <w:rFonts w:ascii="Avenir" w:eastAsia="Avenir" w:hAnsi="Avenir" w:cs="Avenir"/>
          <w:sz w:val="24"/>
          <w:szCs w:val="24"/>
        </w:rPr>
        <w:t xml:space="preserve"> HONOR 50 Pro has a customized design to ensure enhanced heat dissipation. The HONOR 50 Pro uses dual VC liquid cooling and high thermal conductivity graphene </w:t>
      </w:r>
      <w:r w:rsidR="00EA2F60">
        <w:rPr>
          <w:rFonts w:ascii="Avenir" w:eastAsia="Avenir" w:hAnsi="Avenir" w:cs="Avenir"/>
          <w:sz w:val="24"/>
          <w:szCs w:val="24"/>
        </w:rPr>
        <w:lastRenderedPageBreak/>
        <w:t xml:space="preserve">technology to improve the efficiency of heat dissipation and help maintain a manageable temperature, perfect for those who love to game or vlog for extended periods of time. </w:t>
      </w:r>
    </w:p>
    <w:p w14:paraId="00000037" w14:textId="77777777" w:rsidR="00337279" w:rsidRDefault="00337279">
      <w:pPr>
        <w:jc w:val="left"/>
        <w:rPr>
          <w:rFonts w:ascii="Avenir" w:eastAsia="Avenir" w:hAnsi="Avenir" w:cs="Avenir"/>
          <w:b/>
          <w:sz w:val="24"/>
          <w:szCs w:val="24"/>
        </w:rPr>
      </w:pPr>
    </w:p>
    <w:p w14:paraId="00000038" w14:textId="4202CC1C" w:rsidR="00337279" w:rsidRDefault="00EA2F60">
      <w:pPr>
        <w:jc w:val="left"/>
        <w:rPr>
          <w:rFonts w:ascii="Avenir" w:eastAsia="Avenir" w:hAnsi="Avenir" w:cs="Avenir"/>
          <w:b/>
          <w:sz w:val="24"/>
          <w:szCs w:val="24"/>
        </w:rPr>
      </w:pPr>
      <w:r>
        <w:rPr>
          <w:rFonts w:ascii="Avenir" w:eastAsia="Avenir" w:hAnsi="Avenir" w:cs="Avenir"/>
          <w:b/>
          <w:sz w:val="24"/>
          <w:szCs w:val="24"/>
        </w:rPr>
        <w:t>Magic UI 4.2 for a Smarter Mobile Experience</w:t>
      </w:r>
    </w:p>
    <w:p w14:paraId="00000039" w14:textId="3F70F6E7" w:rsidR="00337279" w:rsidRDefault="00EA2F60">
      <w:pPr>
        <w:jc w:val="left"/>
        <w:rPr>
          <w:rFonts w:ascii="Avenir" w:eastAsia="Avenir" w:hAnsi="Avenir" w:cs="Avenir"/>
          <w:sz w:val="24"/>
          <w:szCs w:val="24"/>
        </w:rPr>
      </w:pPr>
      <w:r>
        <w:rPr>
          <w:rFonts w:ascii="Avenir" w:eastAsia="Avenir" w:hAnsi="Avenir" w:cs="Avenir"/>
          <w:sz w:val="24"/>
          <w:szCs w:val="24"/>
        </w:rPr>
        <w:t xml:space="preserve">The HONOR 50 Series is compatible with the newly upgraded Magic UI 4.2 system, which supports multi-screen collaboration, helping users to achieve cross-device and cross-platform operations to boost efficiency whether studying, working remotely, or capturing and sharing content with friends. </w:t>
      </w:r>
    </w:p>
    <w:p w14:paraId="0000003C" w14:textId="77777777" w:rsidR="00337279" w:rsidRDefault="00337279">
      <w:pPr>
        <w:jc w:val="left"/>
        <w:rPr>
          <w:rFonts w:ascii="Avenir" w:eastAsia="Avenir" w:hAnsi="Avenir" w:cs="Avenir"/>
          <w:sz w:val="24"/>
          <w:szCs w:val="24"/>
        </w:rPr>
      </w:pPr>
    </w:p>
    <w:p w14:paraId="0000003D" w14:textId="77777777" w:rsidR="00337279" w:rsidRDefault="00EA2F60">
      <w:pPr>
        <w:jc w:val="left"/>
        <w:rPr>
          <w:rFonts w:ascii="Avenir" w:eastAsia="Avenir" w:hAnsi="Avenir" w:cs="Avenir"/>
          <w:sz w:val="24"/>
          <w:szCs w:val="24"/>
        </w:rPr>
      </w:pPr>
      <w:r>
        <w:rPr>
          <w:rFonts w:ascii="Avenir" w:eastAsia="Avenir" w:hAnsi="Avenir" w:cs="Avenir"/>
          <w:sz w:val="24"/>
          <w:szCs w:val="24"/>
        </w:rPr>
        <w:t>When it comes to 5G connectivity, the HONOR 50 Series supports dual 5G and Link Turbo, which enables an excellent network experience in almost every scenario. Leveraging AI and big data technologies, Link Turbo automatically analyze users’ usage models and network conditions to figure out the best way to deliver an optimal result and switch seamlessly between Wi-Fi or 5G networks to boost downloading speed by simultaneously adopting both networks.</w:t>
      </w:r>
    </w:p>
    <w:p w14:paraId="00000046" w14:textId="77777777" w:rsidR="00337279" w:rsidRDefault="00337279">
      <w:pPr>
        <w:jc w:val="left"/>
        <w:rPr>
          <w:rFonts w:ascii="Avenir" w:eastAsia="Avenir" w:hAnsi="Avenir" w:cs="Avenir"/>
          <w:sz w:val="24"/>
          <w:szCs w:val="24"/>
        </w:rPr>
      </w:pPr>
    </w:p>
    <w:p w14:paraId="00000047" w14:textId="77777777" w:rsidR="00337279" w:rsidRDefault="00EA2F60">
      <w:pPr>
        <w:jc w:val="left"/>
        <w:rPr>
          <w:rFonts w:ascii="Avenir" w:eastAsia="Avenir" w:hAnsi="Avenir" w:cs="Avenir"/>
          <w:b/>
          <w:sz w:val="24"/>
          <w:szCs w:val="24"/>
        </w:rPr>
      </w:pPr>
      <w:r>
        <w:rPr>
          <w:rFonts w:ascii="Avenir" w:eastAsia="Avenir" w:hAnsi="Avenir" w:cs="Avenir"/>
          <w:b/>
          <w:sz w:val="24"/>
          <w:szCs w:val="24"/>
        </w:rPr>
        <w:t>Pricing and Availability</w:t>
      </w:r>
    </w:p>
    <w:p w14:paraId="39812E79" w14:textId="75379A07" w:rsidR="00625E56" w:rsidRDefault="00EA2F60" w:rsidP="00F7231B">
      <w:pPr>
        <w:jc w:val="left"/>
        <w:rPr>
          <w:rFonts w:ascii="Avenir" w:eastAsia="Avenir" w:hAnsi="Avenir" w:cs="Avenir"/>
          <w:sz w:val="24"/>
          <w:szCs w:val="24"/>
        </w:rPr>
      </w:pPr>
      <w:r>
        <w:rPr>
          <w:rFonts w:ascii="Avenir" w:eastAsia="Avenir" w:hAnsi="Avenir" w:cs="Avenir"/>
          <w:sz w:val="24"/>
          <w:szCs w:val="24"/>
        </w:rPr>
        <w:t xml:space="preserve">Starting from </w:t>
      </w:r>
      <w:r w:rsidR="000B2B3A">
        <w:rPr>
          <w:rFonts w:ascii="Avenir" w:eastAsia="Avenir" w:hAnsi="Avenir" w:cs="Avenir"/>
          <w:sz w:val="24"/>
          <w:szCs w:val="24"/>
        </w:rPr>
        <w:t xml:space="preserve">June </w:t>
      </w:r>
      <w:r w:rsidR="00B04B3C">
        <w:rPr>
          <w:rFonts w:ascii="Avenir" w:eastAsia="Avenir" w:hAnsi="Avenir" w:cs="Avenir"/>
          <w:sz w:val="24"/>
          <w:szCs w:val="24"/>
        </w:rPr>
        <w:t>16</w:t>
      </w:r>
      <w:r w:rsidR="000B2B3A" w:rsidRPr="000B2B3A">
        <w:rPr>
          <w:rFonts w:ascii="Avenir" w:eastAsia="Avenir" w:hAnsi="Avenir" w:cs="Avenir"/>
          <w:sz w:val="24"/>
          <w:szCs w:val="24"/>
          <w:vertAlign w:val="superscript"/>
        </w:rPr>
        <w:t>th</w:t>
      </w:r>
      <w:r w:rsidR="00F7231B">
        <w:rPr>
          <w:rFonts w:ascii="Avenir" w:eastAsia="Avenir" w:hAnsi="Avenir" w:cs="Avenir"/>
          <w:sz w:val="24"/>
          <w:szCs w:val="24"/>
        </w:rPr>
        <w:t xml:space="preserve"> in China</w:t>
      </w:r>
      <w:r>
        <w:rPr>
          <w:rFonts w:ascii="Avenir" w:eastAsia="Avenir" w:hAnsi="Avenir" w:cs="Avenir"/>
          <w:sz w:val="24"/>
          <w:szCs w:val="24"/>
        </w:rPr>
        <w:t xml:space="preserve">, the HONOR 50 </w:t>
      </w:r>
      <w:r w:rsidR="00F7231B">
        <w:rPr>
          <w:rFonts w:ascii="Avenir" w:eastAsia="Avenir" w:hAnsi="Avenir" w:cs="Avenir"/>
          <w:sz w:val="24"/>
          <w:szCs w:val="24"/>
        </w:rPr>
        <w:t>and HONOR 50 Pro</w:t>
      </w:r>
      <w:r>
        <w:rPr>
          <w:rFonts w:ascii="Avenir" w:eastAsia="Avenir" w:hAnsi="Avenir" w:cs="Avenir"/>
          <w:sz w:val="24"/>
          <w:szCs w:val="24"/>
        </w:rPr>
        <w:t xml:space="preserve"> will go on pre-sale </w:t>
      </w:r>
      <w:r w:rsidR="00F7231B">
        <w:rPr>
          <w:rFonts w:ascii="Avenir" w:eastAsia="Avenir" w:hAnsi="Avenir" w:cs="Avenir"/>
          <w:sz w:val="24"/>
          <w:szCs w:val="24"/>
        </w:rPr>
        <w:t>starting from</w:t>
      </w:r>
      <w:r>
        <w:rPr>
          <w:rFonts w:ascii="Avenir" w:eastAsia="Avenir" w:hAnsi="Avenir" w:cs="Avenir"/>
          <w:sz w:val="24"/>
          <w:szCs w:val="24"/>
        </w:rPr>
        <w:t xml:space="preserve"> </w:t>
      </w:r>
      <w:r w:rsidR="00B04B3C">
        <w:rPr>
          <w:rFonts w:ascii="Avenir" w:eastAsia="Avenir" w:hAnsi="Avenir" w:cs="Avenir"/>
          <w:sz w:val="24"/>
          <w:szCs w:val="24"/>
        </w:rPr>
        <w:t>RMB 2699</w:t>
      </w:r>
      <w:r w:rsidR="00F7231B">
        <w:rPr>
          <w:rFonts w:ascii="Avenir" w:eastAsia="Avenir" w:hAnsi="Avenir" w:cs="Avenir"/>
          <w:sz w:val="24"/>
          <w:szCs w:val="24"/>
        </w:rPr>
        <w:t xml:space="preserve"> and</w:t>
      </w:r>
      <w:r w:rsidR="00B04B3C">
        <w:rPr>
          <w:rFonts w:ascii="Avenir" w:eastAsia="Avenir" w:hAnsi="Avenir" w:cs="Avenir"/>
          <w:sz w:val="24"/>
          <w:szCs w:val="24"/>
        </w:rPr>
        <w:t xml:space="preserve"> RMB 3699</w:t>
      </w:r>
      <w:r w:rsidR="00F7231B">
        <w:rPr>
          <w:rFonts w:ascii="Avenir" w:eastAsia="Avenir" w:hAnsi="Avenir" w:cs="Avenir"/>
          <w:sz w:val="24"/>
          <w:szCs w:val="24"/>
        </w:rPr>
        <w:t>, respectively.</w:t>
      </w:r>
      <w:r>
        <w:rPr>
          <w:rFonts w:ascii="Avenir" w:eastAsia="Avenir" w:hAnsi="Avenir" w:cs="Avenir"/>
          <w:sz w:val="24"/>
          <w:szCs w:val="24"/>
        </w:rPr>
        <w:t xml:space="preserve"> </w:t>
      </w:r>
      <w:r w:rsidR="00625E56">
        <w:rPr>
          <w:rFonts w:ascii="Avenir" w:eastAsia="Avenir" w:hAnsi="Avenir" w:cs="Avenir"/>
          <w:sz w:val="24"/>
          <w:szCs w:val="24"/>
        </w:rPr>
        <w:t xml:space="preserve">At a later date, the HONOR 50 will also be available in international markets outside of China, including France, </w:t>
      </w:r>
      <w:r w:rsidR="00150340">
        <w:rPr>
          <w:rFonts w:ascii="Avenir" w:eastAsia="Avenir" w:hAnsi="Avenir" w:cs="Avenir"/>
          <w:sz w:val="24"/>
          <w:szCs w:val="24"/>
        </w:rPr>
        <w:t>Malaysia</w:t>
      </w:r>
      <w:r w:rsidR="00625E56">
        <w:rPr>
          <w:rFonts w:ascii="Avenir" w:eastAsia="Avenir" w:hAnsi="Avenir" w:cs="Avenir"/>
          <w:sz w:val="24"/>
          <w:szCs w:val="24"/>
        </w:rPr>
        <w:t>,</w:t>
      </w:r>
      <w:r w:rsidR="00780338">
        <w:rPr>
          <w:rFonts w:ascii="Avenir" w:eastAsia="Avenir" w:hAnsi="Avenir" w:cs="Avenir"/>
          <w:sz w:val="24"/>
          <w:szCs w:val="24"/>
        </w:rPr>
        <w:t xml:space="preserve"> Mexico, </w:t>
      </w:r>
      <w:r w:rsidR="001A7910">
        <w:rPr>
          <w:rFonts w:ascii="Avenir" w:eastAsia="Avenir" w:hAnsi="Avenir" w:cs="Avenir"/>
          <w:sz w:val="24"/>
          <w:szCs w:val="24"/>
        </w:rPr>
        <w:t xml:space="preserve">Russia, </w:t>
      </w:r>
      <w:r w:rsidR="00780338">
        <w:rPr>
          <w:rFonts w:ascii="Avenir" w:eastAsia="Avenir" w:hAnsi="Avenir" w:cs="Avenir"/>
          <w:sz w:val="24"/>
          <w:szCs w:val="24"/>
        </w:rPr>
        <w:t>Saudi Arabia</w:t>
      </w:r>
      <w:r w:rsidR="00625E56">
        <w:rPr>
          <w:rFonts w:ascii="Avenir" w:eastAsia="Avenir" w:hAnsi="Avenir" w:cs="Avenir"/>
          <w:sz w:val="24"/>
          <w:szCs w:val="24"/>
        </w:rPr>
        <w:t>, and the U.K.</w:t>
      </w:r>
    </w:p>
    <w:p w14:paraId="52346DE3" w14:textId="40686ED6" w:rsidR="00780338" w:rsidRDefault="00780338" w:rsidP="00F7231B">
      <w:pPr>
        <w:jc w:val="left"/>
        <w:rPr>
          <w:rFonts w:ascii="Avenir" w:eastAsia="Avenir" w:hAnsi="Avenir" w:cs="Avenir"/>
          <w:sz w:val="24"/>
          <w:szCs w:val="24"/>
        </w:rPr>
      </w:pPr>
    </w:p>
    <w:p w14:paraId="0170EBA0" w14:textId="7A6B4B62" w:rsidR="00780338" w:rsidRDefault="00D11367" w:rsidP="00F7231B">
      <w:pPr>
        <w:jc w:val="left"/>
        <w:rPr>
          <w:rFonts w:ascii="Avenir" w:eastAsia="Avenir" w:hAnsi="Avenir" w:cs="Avenir"/>
          <w:sz w:val="24"/>
          <w:szCs w:val="24"/>
        </w:rPr>
      </w:pPr>
      <w:r>
        <w:rPr>
          <w:noProof/>
        </w:rPr>
        <w:drawing>
          <wp:inline distT="0" distB="0" distL="0" distR="0" wp14:anchorId="0137D662" wp14:editId="79EC39F0">
            <wp:extent cx="5731510" cy="114744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1147445"/>
                    </a:xfrm>
                    <a:prstGeom prst="rect">
                      <a:avLst/>
                    </a:prstGeom>
                    <a:noFill/>
                    <a:ln>
                      <a:noFill/>
                    </a:ln>
                  </pic:spPr>
                </pic:pic>
              </a:graphicData>
            </a:graphic>
          </wp:inline>
        </w:drawing>
      </w:r>
    </w:p>
    <w:p w14:paraId="67CF3CBC" w14:textId="77777777" w:rsidR="00625E56" w:rsidRDefault="00625E56" w:rsidP="00F7231B">
      <w:pPr>
        <w:jc w:val="left"/>
        <w:rPr>
          <w:rFonts w:ascii="Avenir" w:eastAsia="Avenir" w:hAnsi="Avenir" w:cs="Avenir"/>
          <w:sz w:val="24"/>
          <w:szCs w:val="24"/>
        </w:rPr>
      </w:pPr>
    </w:p>
    <w:p w14:paraId="3675030D" w14:textId="4BA5FEAE" w:rsidR="00F7231B" w:rsidRDefault="00F7231B" w:rsidP="00F7231B">
      <w:pPr>
        <w:jc w:val="left"/>
        <w:rPr>
          <w:rFonts w:ascii="Avenir" w:eastAsia="Avenir" w:hAnsi="Avenir" w:cs="Avenir"/>
          <w:sz w:val="24"/>
          <w:szCs w:val="24"/>
        </w:rPr>
      </w:pPr>
      <w:r>
        <w:rPr>
          <w:rFonts w:ascii="Avenir" w:eastAsia="Avenir" w:hAnsi="Avenir" w:cs="Avenir"/>
          <w:sz w:val="24"/>
          <w:szCs w:val="24"/>
        </w:rPr>
        <w:t>Along with the HONOR 50 Series, HONOR also announced the launch of the HONOR 50 SE and HONOR Earbuds 2 SE TWS headphones</w:t>
      </w:r>
      <w:r w:rsidR="00625E56">
        <w:rPr>
          <w:rFonts w:ascii="Avenir" w:eastAsia="Avenir" w:hAnsi="Avenir" w:cs="Avenir"/>
          <w:sz w:val="24"/>
          <w:szCs w:val="24"/>
        </w:rPr>
        <w:t xml:space="preserve"> in China</w:t>
      </w:r>
      <w:r>
        <w:rPr>
          <w:rFonts w:ascii="Avenir" w:eastAsia="Avenir" w:hAnsi="Avenir" w:cs="Avenir"/>
          <w:sz w:val="24"/>
          <w:szCs w:val="24"/>
        </w:rPr>
        <w:t xml:space="preserve">. </w:t>
      </w:r>
      <w:r w:rsidR="000B2B3A">
        <w:rPr>
          <w:rFonts w:ascii="Avenir" w:eastAsia="Avenir" w:hAnsi="Avenir" w:cs="Avenir"/>
          <w:sz w:val="24"/>
          <w:szCs w:val="24"/>
        </w:rPr>
        <w:t>T</w:t>
      </w:r>
      <w:r>
        <w:rPr>
          <w:rFonts w:ascii="Avenir" w:eastAsia="Avenir" w:hAnsi="Avenir" w:cs="Avenir"/>
          <w:sz w:val="24"/>
          <w:szCs w:val="24"/>
        </w:rPr>
        <w:t xml:space="preserve">he HONOR 50 SE will be available for </w:t>
      </w:r>
      <w:r w:rsidR="00B04B3C">
        <w:rPr>
          <w:rFonts w:ascii="Avenir" w:eastAsia="Avenir" w:hAnsi="Avenir" w:cs="Avenir"/>
          <w:sz w:val="24"/>
          <w:szCs w:val="24"/>
        </w:rPr>
        <w:t>RMB 2399</w:t>
      </w:r>
      <w:r>
        <w:rPr>
          <w:rFonts w:ascii="Avenir" w:eastAsia="Avenir" w:hAnsi="Avenir" w:cs="Avenir"/>
          <w:sz w:val="24"/>
          <w:szCs w:val="24"/>
        </w:rPr>
        <w:t xml:space="preserve"> and the HONOR Earbuds 2 SE TWS headphones will be available for</w:t>
      </w:r>
      <w:r w:rsidR="00B04B3C">
        <w:rPr>
          <w:rFonts w:ascii="Avenir" w:eastAsia="Avenir" w:hAnsi="Avenir" w:cs="Avenir"/>
          <w:sz w:val="24"/>
          <w:szCs w:val="24"/>
        </w:rPr>
        <w:t xml:space="preserve"> RMB 469</w:t>
      </w:r>
      <w:r>
        <w:rPr>
          <w:rFonts w:ascii="Avenir" w:eastAsia="Avenir" w:hAnsi="Avenir" w:cs="Avenir"/>
          <w:sz w:val="24"/>
          <w:szCs w:val="24"/>
        </w:rPr>
        <w:t>.</w:t>
      </w:r>
    </w:p>
    <w:p w14:paraId="00000048" w14:textId="0E9478D9" w:rsidR="00337279" w:rsidRDefault="00337279">
      <w:pPr>
        <w:jc w:val="left"/>
        <w:rPr>
          <w:rFonts w:ascii="Avenir" w:eastAsia="Avenir" w:hAnsi="Avenir" w:cs="Avenir"/>
          <w:sz w:val="24"/>
          <w:szCs w:val="24"/>
        </w:rPr>
      </w:pPr>
    </w:p>
    <w:p w14:paraId="00000049" w14:textId="2EE74C6A" w:rsidR="00337279" w:rsidRPr="000B2B3A" w:rsidRDefault="00337279">
      <w:pPr>
        <w:jc w:val="left"/>
        <w:rPr>
          <w:rFonts w:ascii="Avenir" w:eastAsia="Avenir" w:hAnsi="Avenir" w:cs="Avenir"/>
          <w:sz w:val="24"/>
          <w:szCs w:val="24"/>
        </w:rPr>
      </w:pPr>
    </w:p>
    <w:p w14:paraId="0000004A" w14:textId="77777777" w:rsidR="00337279" w:rsidRDefault="00337279">
      <w:pPr>
        <w:jc w:val="left"/>
        <w:rPr>
          <w:rFonts w:ascii="Avenir" w:eastAsia="Avenir" w:hAnsi="Avenir" w:cs="Avenir"/>
          <w:sz w:val="22"/>
          <w:szCs w:val="22"/>
        </w:rPr>
      </w:pPr>
    </w:p>
    <w:p w14:paraId="0000004B" w14:textId="77777777" w:rsidR="00337279" w:rsidRDefault="00EA2F60">
      <w:pPr>
        <w:jc w:val="center"/>
        <w:rPr>
          <w:rFonts w:ascii="Avenir" w:eastAsia="Avenir" w:hAnsi="Avenir" w:cs="Avenir"/>
          <w:sz w:val="22"/>
          <w:szCs w:val="22"/>
        </w:rPr>
      </w:pPr>
      <w:r>
        <w:rPr>
          <w:rFonts w:ascii="Avenir" w:eastAsia="Avenir" w:hAnsi="Avenir" w:cs="Avenir"/>
          <w:sz w:val="22"/>
          <w:szCs w:val="22"/>
        </w:rPr>
        <w:t>###</w:t>
      </w:r>
    </w:p>
    <w:p w14:paraId="0000004C" w14:textId="77777777" w:rsidR="00337279" w:rsidRDefault="00337279">
      <w:pPr>
        <w:jc w:val="left"/>
        <w:rPr>
          <w:rFonts w:ascii="Avenir" w:eastAsia="Avenir" w:hAnsi="Avenir" w:cs="Avenir"/>
          <w:sz w:val="22"/>
          <w:szCs w:val="22"/>
        </w:rPr>
      </w:pPr>
    </w:p>
    <w:p w14:paraId="0000004D" w14:textId="77777777" w:rsidR="00337279" w:rsidRDefault="00EA2F60">
      <w:pPr>
        <w:jc w:val="left"/>
        <w:rPr>
          <w:rFonts w:ascii="Avenir" w:eastAsia="Avenir" w:hAnsi="Avenir" w:cs="Avenir"/>
          <w:b/>
          <w:sz w:val="24"/>
          <w:szCs w:val="24"/>
        </w:rPr>
      </w:pPr>
      <w:r>
        <w:rPr>
          <w:rFonts w:ascii="Avenir" w:eastAsia="Avenir" w:hAnsi="Avenir" w:cs="Avenir"/>
          <w:b/>
          <w:sz w:val="24"/>
          <w:szCs w:val="24"/>
        </w:rPr>
        <w:t xml:space="preserve">About HONOR </w:t>
      </w:r>
    </w:p>
    <w:p w14:paraId="0000004E" w14:textId="77777777" w:rsidR="00337279" w:rsidRDefault="00EA2F60">
      <w:pPr>
        <w:jc w:val="left"/>
        <w:rPr>
          <w:rFonts w:ascii="Avenir" w:eastAsia="Avenir" w:hAnsi="Avenir" w:cs="Avenir"/>
          <w:sz w:val="24"/>
          <w:szCs w:val="24"/>
        </w:rPr>
      </w:pPr>
      <w:r>
        <w:rPr>
          <w:rFonts w:ascii="Avenir" w:eastAsia="Avenir" w:hAnsi="Avenir" w:cs="Avenir"/>
          <w:sz w:val="24"/>
          <w:szCs w:val="24"/>
        </w:rPr>
        <w:t>Established in 2013, HONOR is a leading global provider of smart devices. We are committed to becoming a global iconic tech brand and enabling a smart life across all scenarios and all channels, for all people. With a strategic focus on innovation, quality and service, HONOR is dedicated to developing technology that empowers people around the globe to go beyond through its R&amp;D capabilities and forward-looking technology, as well as creating a new intelligent world for everyone with its portfolio of innovative products.</w:t>
      </w:r>
    </w:p>
    <w:p w14:paraId="0000004F" w14:textId="77777777" w:rsidR="00337279" w:rsidRDefault="00337279">
      <w:pPr>
        <w:jc w:val="left"/>
        <w:rPr>
          <w:rFonts w:ascii="Avenir" w:eastAsia="Avenir" w:hAnsi="Avenir" w:cs="Avenir"/>
          <w:sz w:val="24"/>
          <w:szCs w:val="24"/>
        </w:rPr>
      </w:pPr>
    </w:p>
    <w:p w14:paraId="00000050" w14:textId="77777777" w:rsidR="00337279" w:rsidRDefault="00EA2F60">
      <w:pPr>
        <w:widowControl/>
        <w:pBdr>
          <w:top w:val="nil"/>
          <w:left w:val="nil"/>
          <w:bottom w:val="nil"/>
          <w:right w:val="nil"/>
          <w:between w:val="nil"/>
        </w:pBdr>
        <w:jc w:val="left"/>
        <w:rPr>
          <w:rFonts w:ascii="Avenir" w:eastAsia="Avenir" w:hAnsi="Avenir" w:cs="Avenir"/>
          <w:color w:val="000000"/>
          <w:sz w:val="24"/>
          <w:szCs w:val="24"/>
        </w:rPr>
      </w:pPr>
      <w:r>
        <w:rPr>
          <w:rFonts w:ascii="Avenir" w:eastAsia="Avenir" w:hAnsi="Avenir" w:cs="Avenir"/>
          <w:color w:val="000000"/>
          <w:sz w:val="24"/>
          <w:szCs w:val="24"/>
        </w:rPr>
        <w:t>For more information, please visit HONOR online at </w:t>
      </w:r>
      <w:hyperlink r:id="rId9">
        <w:r>
          <w:rPr>
            <w:rFonts w:ascii="Avenir" w:eastAsia="Avenir" w:hAnsi="Avenir" w:cs="Avenir"/>
            <w:color w:val="000000"/>
            <w:sz w:val="24"/>
            <w:szCs w:val="24"/>
          </w:rPr>
          <w:t>www.hihonor.com</w:t>
        </w:r>
      </w:hyperlink>
      <w:r>
        <w:rPr>
          <w:rFonts w:ascii="Avenir" w:eastAsia="Avenir" w:hAnsi="Avenir" w:cs="Avenir"/>
          <w:color w:val="000000"/>
          <w:sz w:val="24"/>
          <w:szCs w:val="24"/>
        </w:rPr>
        <w:t xml:space="preserve"> or email </w:t>
      </w:r>
      <w:hyperlink r:id="rId10">
        <w:r>
          <w:rPr>
            <w:rFonts w:ascii="Avenir" w:eastAsia="Avenir" w:hAnsi="Avenir" w:cs="Avenir"/>
            <w:color w:val="000000"/>
            <w:sz w:val="24"/>
            <w:szCs w:val="24"/>
          </w:rPr>
          <w:t>newsroom@hihonor.com</w:t>
        </w:r>
      </w:hyperlink>
      <w:r>
        <w:rPr>
          <w:rFonts w:ascii="Avenir" w:eastAsia="Avenir" w:hAnsi="Avenir" w:cs="Avenir"/>
          <w:color w:val="000000"/>
          <w:sz w:val="24"/>
          <w:szCs w:val="24"/>
        </w:rPr>
        <w:t xml:space="preserve"> </w:t>
      </w:r>
    </w:p>
    <w:p w14:paraId="00000051" w14:textId="77777777" w:rsidR="00337279" w:rsidRDefault="00337279">
      <w:pPr>
        <w:widowControl/>
        <w:pBdr>
          <w:top w:val="nil"/>
          <w:left w:val="nil"/>
          <w:bottom w:val="nil"/>
          <w:right w:val="nil"/>
          <w:between w:val="nil"/>
        </w:pBdr>
        <w:jc w:val="left"/>
        <w:rPr>
          <w:rFonts w:ascii="Avenir" w:eastAsia="Avenir" w:hAnsi="Avenir" w:cs="Avenir"/>
          <w:color w:val="000000"/>
          <w:sz w:val="24"/>
          <w:szCs w:val="24"/>
        </w:rPr>
      </w:pPr>
    </w:p>
    <w:p w14:paraId="00000052" w14:textId="77777777" w:rsidR="00337279" w:rsidRDefault="00D84511">
      <w:pPr>
        <w:widowControl/>
        <w:pBdr>
          <w:top w:val="nil"/>
          <w:left w:val="nil"/>
          <w:bottom w:val="nil"/>
          <w:right w:val="nil"/>
          <w:between w:val="nil"/>
        </w:pBdr>
        <w:jc w:val="left"/>
        <w:rPr>
          <w:rFonts w:ascii="Avenir" w:eastAsia="Avenir" w:hAnsi="Avenir" w:cs="Avenir"/>
          <w:color w:val="000000"/>
          <w:sz w:val="24"/>
          <w:szCs w:val="24"/>
        </w:rPr>
      </w:pPr>
      <w:hyperlink r:id="rId11">
        <w:r w:rsidR="00EA2F60">
          <w:rPr>
            <w:rFonts w:ascii="Avenir" w:eastAsia="Avenir" w:hAnsi="Avenir" w:cs="Avenir"/>
            <w:color w:val="000000"/>
            <w:sz w:val="24"/>
            <w:szCs w:val="24"/>
          </w:rPr>
          <w:t>http://community.hihonor.com/</w:t>
        </w:r>
      </w:hyperlink>
      <w:r w:rsidR="00EA2F60">
        <w:rPr>
          <w:rFonts w:ascii="Avenir" w:eastAsia="Avenir" w:hAnsi="Avenir" w:cs="Avenir"/>
          <w:color w:val="000000"/>
          <w:sz w:val="24"/>
          <w:szCs w:val="24"/>
        </w:rPr>
        <w:t xml:space="preserve"> </w:t>
      </w:r>
    </w:p>
    <w:p w14:paraId="00000053" w14:textId="77777777" w:rsidR="00337279" w:rsidRDefault="00D84511">
      <w:pPr>
        <w:widowControl/>
        <w:pBdr>
          <w:top w:val="nil"/>
          <w:left w:val="nil"/>
          <w:bottom w:val="nil"/>
          <w:right w:val="nil"/>
          <w:between w:val="nil"/>
        </w:pBdr>
        <w:jc w:val="left"/>
        <w:rPr>
          <w:rFonts w:ascii="Avenir" w:eastAsia="Avenir" w:hAnsi="Avenir" w:cs="Avenir"/>
          <w:color w:val="000000"/>
          <w:sz w:val="24"/>
          <w:szCs w:val="24"/>
        </w:rPr>
      </w:pPr>
      <w:hyperlink r:id="rId12">
        <w:r w:rsidR="00EA2F60">
          <w:rPr>
            <w:rFonts w:ascii="Avenir" w:eastAsia="Avenir" w:hAnsi="Avenir" w:cs="Avenir"/>
            <w:color w:val="000000"/>
            <w:sz w:val="24"/>
            <w:szCs w:val="24"/>
          </w:rPr>
          <w:t>https://www.facebook.com/honorglobal/</w:t>
        </w:r>
      </w:hyperlink>
      <w:r w:rsidR="00EA2F60">
        <w:rPr>
          <w:rFonts w:ascii="Avenir" w:eastAsia="Avenir" w:hAnsi="Avenir" w:cs="Avenir"/>
          <w:color w:val="000000"/>
          <w:sz w:val="24"/>
          <w:szCs w:val="24"/>
        </w:rPr>
        <w:t xml:space="preserve"> </w:t>
      </w:r>
    </w:p>
    <w:p w14:paraId="00000054" w14:textId="77777777" w:rsidR="00337279" w:rsidRDefault="00D84511">
      <w:pPr>
        <w:widowControl/>
        <w:pBdr>
          <w:top w:val="nil"/>
          <w:left w:val="nil"/>
          <w:bottom w:val="nil"/>
          <w:right w:val="nil"/>
          <w:between w:val="nil"/>
        </w:pBdr>
        <w:jc w:val="left"/>
        <w:rPr>
          <w:rFonts w:ascii="Avenir" w:eastAsia="Avenir" w:hAnsi="Avenir" w:cs="Avenir"/>
          <w:color w:val="000000"/>
          <w:sz w:val="24"/>
          <w:szCs w:val="24"/>
        </w:rPr>
      </w:pPr>
      <w:hyperlink r:id="rId13">
        <w:r w:rsidR="00EA2F60">
          <w:rPr>
            <w:rFonts w:ascii="Avenir" w:eastAsia="Avenir" w:hAnsi="Avenir" w:cs="Avenir"/>
            <w:color w:val="000000"/>
            <w:sz w:val="24"/>
            <w:szCs w:val="24"/>
          </w:rPr>
          <w:t>https://twitter.com/Honorglobal</w:t>
        </w:r>
      </w:hyperlink>
      <w:r w:rsidR="00EA2F60">
        <w:rPr>
          <w:rFonts w:ascii="Avenir" w:eastAsia="Avenir" w:hAnsi="Avenir" w:cs="Avenir"/>
          <w:color w:val="000000"/>
          <w:sz w:val="24"/>
          <w:szCs w:val="24"/>
        </w:rPr>
        <w:t> </w:t>
      </w:r>
    </w:p>
    <w:p w14:paraId="00000055" w14:textId="77777777" w:rsidR="00337279" w:rsidRDefault="00D84511">
      <w:pPr>
        <w:widowControl/>
        <w:pBdr>
          <w:top w:val="nil"/>
          <w:left w:val="nil"/>
          <w:bottom w:val="nil"/>
          <w:right w:val="nil"/>
          <w:between w:val="nil"/>
        </w:pBdr>
        <w:jc w:val="left"/>
        <w:rPr>
          <w:rFonts w:ascii="Avenir" w:eastAsia="Avenir" w:hAnsi="Avenir" w:cs="Avenir"/>
          <w:color w:val="000000"/>
          <w:sz w:val="24"/>
          <w:szCs w:val="24"/>
        </w:rPr>
      </w:pPr>
      <w:hyperlink r:id="rId14">
        <w:r w:rsidR="00EA2F60">
          <w:rPr>
            <w:rFonts w:ascii="Avenir" w:eastAsia="Avenir" w:hAnsi="Avenir" w:cs="Avenir"/>
            <w:color w:val="000000"/>
            <w:sz w:val="24"/>
            <w:szCs w:val="24"/>
          </w:rPr>
          <w:t>https://www.instagram.com/honorglobal/</w:t>
        </w:r>
      </w:hyperlink>
      <w:r w:rsidR="00EA2F60">
        <w:rPr>
          <w:rFonts w:ascii="Avenir" w:eastAsia="Avenir" w:hAnsi="Avenir" w:cs="Avenir"/>
          <w:color w:val="000000"/>
          <w:sz w:val="24"/>
          <w:szCs w:val="24"/>
        </w:rPr>
        <w:t> </w:t>
      </w:r>
    </w:p>
    <w:p w14:paraId="00000056" w14:textId="77777777" w:rsidR="00337279" w:rsidRDefault="00D84511">
      <w:pPr>
        <w:jc w:val="left"/>
        <w:rPr>
          <w:rFonts w:ascii="Avenir" w:eastAsia="Avenir" w:hAnsi="Avenir" w:cs="Avenir"/>
          <w:sz w:val="24"/>
          <w:szCs w:val="24"/>
        </w:rPr>
      </w:pPr>
      <w:hyperlink r:id="rId15">
        <w:r w:rsidR="00EA2F60">
          <w:rPr>
            <w:rFonts w:ascii="Avenir" w:eastAsia="Avenir" w:hAnsi="Avenir" w:cs="Avenir"/>
            <w:sz w:val="24"/>
            <w:szCs w:val="24"/>
          </w:rPr>
          <w:t>http://www.youtube.com/c/HonorOfficial</w:t>
        </w:r>
      </w:hyperlink>
      <w:r w:rsidR="00EA2F60">
        <w:rPr>
          <w:rFonts w:ascii="Avenir" w:eastAsia="Avenir" w:hAnsi="Avenir" w:cs="Avenir"/>
          <w:sz w:val="24"/>
          <w:szCs w:val="24"/>
        </w:rPr>
        <w:t xml:space="preserve"> </w:t>
      </w:r>
    </w:p>
    <w:p w14:paraId="00000057" w14:textId="77777777" w:rsidR="00337279" w:rsidRDefault="00337279">
      <w:pPr>
        <w:jc w:val="left"/>
        <w:rPr>
          <w:rFonts w:ascii="Avenir" w:eastAsia="Avenir" w:hAnsi="Avenir" w:cs="Avenir"/>
          <w:sz w:val="22"/>
          <w:szCs w:val="22"/>
        </w:rPr>
      </w:pPr>
    </w:p>
    <w:sectPr w:rsidR="00337279">
      <w:pgSz w:w="11906" w:h="16838"/>
      <w:pgMar w:top="1440" w:right="1440" w:bottom="1440" w:left="1440" w:header="851"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B299968" w14:textId="77777777" w:rsidR="00D84511" w:rsidRDefault="00D84511" w:rsidP="004E1D3F">
      <w:r>
        <w:separator/>
      </w:r>
    </w:p>
  </w:endnote>
  <w:endnote w:type="continuationSeparator" w:id="0">
    <w:p w14:paraId="47ABFD54" w14:textId="77777777" w:rsidR="00D84511" w:rsidRDefault="00D84511" w:rsidP="004E1D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venir">
    <w:altName w:val="Calibri"/>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E95DBA" w14:textId="77777777" w:rsidR="00D84511" w:rsidRDefault="00D84511" w:rsidP="004E1D3F">
      <w:r>
        <w:separator/>
      </w:r>
    </w:p>
  </w:footnote>
  <w:footnote w:type="continuationSeparator" w:id="0">
    <w:p w14:paraId="5AADD764" w14:textId="77777777" w:rsidR="00D84511" w:rsidRDefault="00D84511" w:rsidP="004E1D3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7279"/>
    <w:rsid w:val="000B2B3A"/>
    <w:rsid w:val="00150340"/>
    <w:rsid w:val="001A7910"/>
    <w:rsid w:val="001B6D87"/>
    <w:rsid w:val="00337279"/>
    <w:rsid w:val="004B6EFF"/>
    <w:rsid w:val="004C6D5E"/>
    <w:rsid w:val="004E1D3F"/>
    <w:rsid w:val="00625E56"/>
    <w:rsid w:val="00770634"/>
    <w:rsid w:val="00780338"/>
    <w:rsid w:val="00780363"/>
    <w:rsid w:val="008106FA"/>
    <w:rsid w:val="008522A9"/>
    <w:rsid w:val="00880F63"/>
    <w:rsid w:val="00922E18"/>
    <w:rsid w:val="009438F7"/>
    <w:rsid w:val="00966648"/>
    <w:rsid w:val="00A50DB2"/>
    <w:rsid w:val="00B04B3C"/>
    <w:rsid w:val="00BD5B4F"/>
    <w:rsid w:val="00CA52FB"/>
    <w:rsid w:val="00CF0773"/>
    <w:rsid w:val="00D11367"/>
    <w:rsid w:val="00D7010E"/>
    <w:rsid w:val="00D84511"/>
    <w:rsid w:val="00EA2F60"/>
    <w:rsid w:val="00F7231B"/>
    <w:rsid w:val="00F82DEF"/>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65FFC6A"/>
  <w15:docId w15:val="{20097D53-764A-4F1E-918E-60A2934A6D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heme="minorEastAsia" w:hAnsi="Calibri" w:cs="Calibri"/>
        <w:sz w:val="21"/>
        <w:szCs w:val="21"/>
        <w:lang w:val="en-US" w:eastAsia="zh-CN"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a5">
    <w:name w:val="annotation text"/>
    <w:basedOn w:val="a"/>
    <w:link w:val="a6"/>
    <w:uiPriority w:val="99"/>
    <w:semiHidden/>
    <w:unhideWhenUsed/>
    <w:rPr>
      <w:sz w:val="20"/>
      <w:szCs w:val="20"/>
    </w:rPr>
  </w:style>
  <w:style w:type="character" w:customStyle="1" w:styleId="a6">
    <w:name w:val="批注文字 字符"/>
    <w:basedOn w:val="a0"/>
    <w:link w:val="a5"/>
    <w:uiPriority w:val="99"/>
    <w:semiHidden/>
    <w:rPr>
      <w:sz w:val="20"/>
      <w:szCs w:val="20"/>
    </w:rPr>
  </w:style>
  <w:style w:type="character" w:styleId="a7">
    <w:name w:val="annotation reference"/>
    <w:basedOn w:val="a0"/>
    <w:uiPriority w:val="99"/>
    <w:semiHidden/>
    <w:unhideWhenUsed/>
    <w:rPr>
      <w:sz w:val="16"/>
      <w:szCs w:val="16"/>
    </w:rPr>
  </w:style>
  <w:style w:type="paragraph" w:styleId="a8">
    <w:name w:val="Balloon Text"/>
    <w:basedOn w:val="a"/>
    <w:link w:val="a9"/>
    <w:uiPriority w:val="99"/>
    <w:semiHidden/>
    <w:unhideWhenUsed/>
    <w:rsid w:val="004E1D3F"/>
    <w:rPr>
      <w:rFonts w:ascii="Segoe UI" w:hAnsi="Segoe UI" w:cs="Segoe UI"/>
      <w:sz w:val="18"/>
      <w:szCs w:val="18"/>
    </w:rPr>
  </w:style>
  <w:style w:type="character" w:customStyle="1" w:styleId="a9">
    <w:name w:val="批注框文本 字符"/>
    <w:basedOn w:val="a0"/>
    <w:link w:val="a8"/>
    <w:uiPriority w:val="99"/>
    <w:semiHidden/>
    <w:rsid w:val="004E1D3F"/>
    <w:rPr>
      <w:rFonts w:ascii="Segoe UI" w:hAnsi="Segoe UI" w:cs="Segoe UI"/>
      <w:sz w:val="18"/>
      <w:szCs w:val="18"/>
    </w:rPr>
  </w:style>
  <w:style w:type="paragraph" w:styleId="aa">
    <w:name w:val="header"/>
    <w:basedOn w:val="a"/>
    <w:link w:val="ab"/>
    <w:uiPriority w:val="99"/>
    <w:unhideWhenUsed/>
    <w:rsid w:val="004E1D3F"/>
    <w:pPr>
      <w:tabs>
        <w:tab w:val="center" w:pos="4513"/>
        <w:tab w:val="right" w:pos="9026"/>
      </w:tabs>
    </w:pPr>
  </w:style>
  <w:style w:type="character" w:customStyle="1" w:styleId="ab">
    <w:name w:val="页眉 字符"/>
    <w:basedOn w:val="a0"/>
    <w:link w:val="aa"/>
    <w:uiPriority w:val="99"/>
    <w:rsid w:val="004E1D3F"/>
  </w:style>
  <w:style w:type="paragraph" w:styleId="ac">
    <w:name w:val="footer"/>
    <w:basedOn w:val="a"/>
    <w:link w:val="ad"/>
    <w:uiPriority w:val="99"/>
    <w:unhideWhenUsed/>
    <w:rsid w:val="004E1D3F"/>
    <w:pPr>
      <w:tabs>
        <w:tab w:val="center" w:pos="4513"/>
        <w:tab w:val="right" w:pos="9026"/>
      </w:tabs>
    </w:pPr>
  </w:style>
  <w:style w:type="character" w:customStyle="1" w:styleId="ad">
    <w:name w:val="页脚 字符"/>
    <w:basedOn w:val="a0"/>
    <w:link w:val="ac"/>
    <w:uiPriority w:val="99"/>
    <w:rsid w:val="004E1D3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urldefense.proofpoint.com/v2/url?u=https-3A__twitter.com_Honorglobal&amp;d=DwMFAg&amp;c=qwStF0e4-YFyvjCeML3ehA&amp;r=AUH-JyATnse0bR8BChWzsAd9IRCKBzvs7s57gVnDgnI&amp;m=IRjlVeb32JtGELuQWAoddl2TYBd34hmTyr8BkmSrIjM&amp;s=z6NkDSbQ0MPxuJwYRWb3QCaa5auCIx65St-iTYSD0rY&amp;e=" TargetMode="Externa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yperlink" Target="https://urldefense.proofpoint.com/v2/url?u=https-3A__www.facebook.com_honorglobal_&amp;d=DwMFaQ&amp;c=qwStF0e4-YFyvjCeML3ehA&amp;r=EtGuRW7LLM5nzwnv-_cZaUjudoo43EcjqaGyuvJ_p7Y&amp;m=l2i3Z1WCUytDhDO9I2iX2dTCr714vYcXBVnbnvocjno&amp;s=SGwKAFmB6A6xIRnrWnEbAzgo91fcey2FHfX9Y8J3O54&amp;e=" TargetMode="Externa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s://urldefense.proofpoint.com/v2/url?u=http-3A__community.hihonor.com_&amp;d=DwMFaQ&amp;c=qwStF0e4-YFyvjCeML3ehA&amp;r=EtGuRW7LLM5nzwnv-_cZaUjudoo43EcjqaGyuvJ_p7Y&amp;m=l2i3Z1WCUytDhDO9I2iX2dTCr714vYcXBVnbnvocjno&amp;s=Ph4PaUUO8qlqJti-EHux2Rvn1NUIQtgpQYi0eYKbPyc&amp;e=" TargetMode="External"/><Relationship Id="rId5" Type="http://schemas.openxmlformats.org/officeDocument/2006/relationships/endnotes" Target="endnotes.xml"/><Relationship Id="rId15" Type="http://schemas.openxmlformats.org/officeDocument/2006/relationships/hyperlink" Target="http://www.youtube.com/c/HonorOfficial" TargetMode="External"/><Relationship Id="rId10" Type="http://schemas.openxmlformats.org/officeDocument/2006/relationships/hyperlink" Target="mailto:newsroom@hihonor.com" TargetMode="External"/><Relationship Id="rId4" Type="http://schemas.openxmlformats.org/officeDocument/2006/relationships/footnotes" Target="footnotes.xml"/><Relationship Id="rId9" Type="http://schemas.openxmlformats.org/officeDocument/2006/relationships/hyperlink" Target="https://urldefense.proofpoint.com/v2/url?u=http-3A__www.hihonor.com_&amp;d=DwMFAg&amp;c=qwStF0e4-YFyvjCeML3ehA&amp;r=AUH-JyATnse0bR8BChWzsAd9IRCKBzvs7s57gVnDgnI&amp;m=IRjlVeb32JtGELuQWAoddl2TYBd34hmTyr8BkmSrIjM&amp;s=qxscmlebC4uAPZ49wzy542y3xiyRdWHKcYr5ISs_qDE&amp;e=" TargetMode="External"/><Relationship Id="rId14" Type="http://schemas.openxmlformats.org/officeDocument/2006/relationships/hyperlink" Target="https://urldefense.proofpoint.com/v2/url?u=https-3A__www.instagram.com_honorglobal_&amp;d=DwMFAg&amp;c=qwStF0e4-YFyvjCeML3ehA&amp;r=AUH-JyATnse0bR8BChWzsAd9IRCKBzvs7s57gVnDgnI&amp;m=IRjlVeb32JtGELuQWAoddl2TYBd34hmTyr8BkmSrIjM&amp;s=X534ODr1tR9SJg9Ghg7nh-1ZpRlny5BUiEQ8puuZWPs&amp;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1534</Words>
  <Characters>8747</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Byrne, Elise</dc:creator>
  <cp:lastModifiedBy>o202101811719</cp:lastModifiedBy>
  <cp:revision>3</cp:revision>
  <dcterms:created xsi:type="dcterms:W3CDTF">2021-06-16T13:02:00Z</dcterms:created>
  <dcterms:modified xsi:type="dcterms:W3CDTF">2021-06-16T14:43:00Z</dcterms:modified>
</cp:coreProperties>
</file>