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B0E63" w14:textId="77777777" w:rsidR="00F26FFF" w:rsidRPr="00FC10D8" w:rsidRDefault="00F26FFF" w:rsidP="00F4393D">
      <w:pPr>
        <w:spacing w:after="0" w:line="240" w:lineRule="auto"/>
        <w:rPr>
          <w:rFonts w:ascii="HONOR Sans Brand" w:eastAsia="HONOR Sans Brand" w:hAnsi="HONOR Sans Brand" w:hint="eastAsia"/>
          <w:b/>
          <w:color w:val="FF0000"/>
        </w:rPr>
      </w:pPr>
    </w:p>
    <w:p w14:paraId="68556788" w14:textId="0F8B9A19" w:rsidR="003002C8" w:rsidRPr="001E3E73" w:rsidRDefault="003002C8" w:rsidP="00AD79AC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color w:val="000000" w:themeColor="text1"/>
          <w:sz w:val="24"/>
          <w:szCs w:val="24"/>
        </w:rPr>
      </w:pPr>
      <w:r w:rsidRPr="003002C8">
        <w:rPr>
          <w:rFonts w:ascii="HONOR Sans Brand" w:eastAsia="HONOR Sans Brand" w:hAnsi="HONOR Sans Brand"/>
          <w:b/>
          <w:bCs/>
          <w:color w:val="000000" w:themeColor="text1"/>
          <w:sz w:val="24"/>
          <w:szCs w:val="24"/>
        </w:rPr>
        <w:t>HONOR 90 Series debuts in China, launching soon globally with GMS</w:t>
      </w:r>
    </w:p>
    <w:p w14:paraId="7C7D368E" w14:textId="32477ABA" w:rsidR="00AA1D1D" w:rsidRPr="001E3E73" w:rsidRDefault="007C01F2" w:rsidP="00AD79AC">
      <w:pPr>
        <w:spacing w:after="0" w:line="240" w:lineRule="auto"/>
        <w:jc w:val="center"/>
        <w:rPr>
          <w:rFonts w:ascii="HONOR Sans Brand" w:eastAsia="HONOR Sans Brand" w:hAnsi="HONOR Sans Brand" w:cs="Arial"/>
          <w:color w:val="000000" w:themeColor="text1"/>
          <w:highlight w:val="yellow"/>
        </w:rPr>
      </w:pPr>
      <w:r w:rsidRPr="001E3E73">
        <w:rPr>
          <w:rFonts w:ascii="HONOR Sans Brand" w:eastAsia="HONOR Sans Brand" w:hAnsi="HONOR Sans Brand"/>
          <w:i/>
          <w:color w:val="000000" w:themeColor="text1"/>
        </w:rPr>
        <w:t xml:space="preserve"> Introducing breakthroughs in smartphone photography and display, the HONOR 90 Series boasts an impressive camera</w:t>
      </w:r>
      <w:r w:rsidR="009C6506" w:rsidRPr="001E3E73">
        <w:rPr>
          <w:rFonts w:ascii="HONOR Sans Brand" w:eastAsia="HONOR Sans Brand" w:hAnsi="HONOR Sans Brand"/>
          <w:i/>
          <w:color w:val="000000" w:themeColor="text1"/>
        </w:rPr>
        <w:t xml:space="preserve">, </w:t>
      </w:r>
      <w:r w:rsidRPr="001E3E73">
        <w:rPr>
          <w:rFonts w:ascii="HONOR Sans Brand" w:eastAsia="HONOR Sans Brand" w:hAnsi="HONOR Sans Brand"/>
          <w:i/>
          <w:color w:val="000000" w:themeColor="text1"/>
        </w:rPr>
        <w:t xml:space="preserve">an industry-leading </w:t>
      </w:r>
      <w:proofErr w:type="gramStart"/>
      <w:r w:rsidRPr="001E3E73">
        <w:rPr>
          <w:rFonts w:ascii="HONOR Sans Brand" w:eastAsia="HONOR Sans Brand" w:hAnsi="HONOR Sans Brand"/>
          <w:i/>
          <w:color w:val="000000" w:themeColor="text1"/>
        </w:rPr>
        <w:t>display</w:t>
      </w:r>
      <w:proofErr w:type="gramEnd"/>
      <w:r w:rsidR="009C6506" w:rsidRPr="001E3E73">
        <w:rPr>
          <w:rFonts w:ascii="HONOR Sans Brand" w:eastAsia="HONOR Sans Brand" w:hAnsi="HONOR Sans Brand"/>
          <w:i/>
          <w:color w:val="000000" w:themeColor="text1"/>
        </w:rPr>
        <w:t xml:space="preserve"> and a</w:t>
      </w:r>
      <w:r w:rsidR="00323B0D" w:rsidRPr="001E3E73">
        <w:rPr>
          <w:rFonts w:ascii="HONOR Sans Brand" w:eastAsia="HONOR Sans Brand" w:hAnsi="HONOR Sans Brand"/>
          <w:i/>
          <w:color w:val="000000" w:themeColor="text1"/>
        </w:rPr>
        <w:t>n</w:t>
      </w:r>
      <w:r w:rsidR="009C6506" w:rsidRPr="001E3E73">
        <w:rPr>
          <w:rFonts w:ascii="HONOR Sans Brand" w:eastAsia="HONOR Sans Brand" w:hAnsi="HONOR Sans Brand"/>
          <w:i/>
          <w:color w:val="000000" w:themeColor="text1"/>
        </w:rPr>
        <w:t xml:space="preserve"> </w:t>
      </w:r>
      <w:r w:rsidR="00323B0D" w:rsidRPr="001E3E73">
        <w:rPr>
          <w:rFonts w:ascii="HONOR Sans Brand" w:eastAsia="HONOR Sans Brand" w:hAnsi="HONOR Sans Brand"/>
          <w:i/>
          <w:color w:val="000000" w:themeColor="text1"/>
        </w:rPr>
        <w:t>elegant</w:t>
      </w:r>
      <w:r w:rsidR="009C6506" w:rsidRPr="001E3E73">
        <w:rPr>
          <w:rFonts w:ascii="HONOR Sans Brand" w:eastAsia="HONOR Sans Brand" w:hAnsi="HONOR Sans Brand"/>
          <w:i/>
          <w:color w:val="000000" w:themeColor="text1"/>
        </w:rPr>
        <w:t xml:space="preserve"> design</w:t>
      </w:r>
    </w:p>
    <w:p w14:paraId="207BC311" w14:textId="77777777" w:rsidR="007E52BF" w:rsidRPr="001E3E73" w:rsidRDefault="007E52BF" w:rsidP="00ED0610">
      <w:pPr>
        <w:shd w:val="clear" w:color="auto" w:fill="FFFFFF" w:themeFill="background1"/>
        <w:spacing w:after="0" w:line="240" w:lineRule="auto"/>
        <w:rPr>
          <w:rFonts w:ascii="HONOR Sans Brand" w:eastAsia="HONOR Sans Brand" w:hAnsi="HONOR Sans Brand" w:cs="Arial"/>
          <w:color w:val="000000" w:themeColor="text1"/>
          <w:highlight w:val="yellow"/>
        </w:rPr>
      </w:pPr>
    </w:p>
    <w:p w14:paraId="7AAF70B4" w14:textId="1AFBC985" w:rsidR="001A2958" w:rsidRDefault="00974D7E" w:rsidP="00AD79AC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iCs/>
          <w:color w:val="000000" w:themeColor="text1"/>
        </w:rPr>
      </w:pPr>
      <w:r>
        <w:rPr>
          <w:noProof/>
        </w:rPr>
        <w:drawing>
          <wp:inline distT="0" distB="0" distL="0" distR="0" wp14:anchorId="175F5E24" wp14:editId="76544C30">
            <wp:extent cx="5943600" cy="33451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3C550" w14:textId="77777777" w:rsidR="008E13E3" w:rsidRPr="001E3E73" w:rsidRDefault="008E13E3" w:rsidP="00AD79AC">
      <w:pPr>
        <w:spacing w:after="0" w:line="240" w:lineRule="auto"/>
        <w:jc w:val="center"/>
        <w:rPr>
          <w:rFonts w:ascii="HONOR Sans Brand" w:eastAsia="HONOR Sans Brand" w:hAnsi="HONOR Sans Brand"/>
          <w:b/>
          <w:bCs/>
          <w:iCs/>
          <w:color w:val="000000" w:themeColor="text1"/>
        </w:rPr>
      </w:pPr>
    </w:p>
    <w:p w14:paraId="2ED0F69E" w14:textId="25BD2E37" w:rsidR="00B47EAA" w:rsidRPr="00AD79AC" w:rsidRDefault="008F40A4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>[</w:t>
      </w:r>
      <w:r w:rsidR="006F6248">
        <w:rPr>
          <w:rFonts w:ascii="HONOR Sans Brand" w:eastAsia="HONOR Sans Brand" w:hAnsi="HONOR Sans Brand"/>
          <w:b/>
          <w:bCs/>
          <w:color w:val="000000" w:themeColor="text1"/>
        </w:rPr>
        <w:t>CHEN</w:t>
      </w:r>
      <w:r w:rsidR="0005556D">
        <w:rPr>
          <w:rFonts w:ascii="HONOR Sans Brand" w:eastAsia="HONOR Sans Brand" w:hAnsi="HONOR Sans Brand"/>
          <w:b/>
          <w:bCs/>
          <w:color w:val="000000" w:themeColor="text1"/>
        </w:rPr>
        <w:t>G</w:t>
      </w:r>
      <w:r w:rsidR="006F6248">
        <w:rPr>
          <w:rFonts w:ascii="HONOR Sans Brand" w:eastAsia="HONOR Sans Brand" w:hAnsi="HONOR Sans Brand"/>
          <w:b/>
          <w:bCs/>
          <w:color w:val="000000" w:themeColor="text1"/>
        </w:rPr>
        <w:t>DU</w:t>
      </w: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>, China—</w:t>
      </w:r>
      <w:r w:rsidR="00CF0C82" w:rsidRPr="001E3E73">
        <w:rPr>
          <w:rFonts w:ascii="HONOR Sans Brand" w:eastAsia="HONOR Sans Brand" w:hAnsi="HONOR Sans Brand"/>
          <w:b/>
          <w:bCs/>
          <w:color w:val="000000" w:themeColor="text1"/>
        </w:rPr>
        <w:t xml:space="preserve">May </w:t>
      </w:r>
      <w:r w:rsidR="00325446" w:rsidRPr="001E3E73">
        <w:rPr>
          <w:rFonts w:ascii="HONOR Sans Brand" w:eastAsia="HONOR Sans Brand" w:hAnsi="HONOR Sans Brand"/>
          <w:b/>
          <w:bCs/>
          <w:color w:val="000000" w:themeColor="text1"/>
        </w:rPr>
        <w:t>29</w:t>
      </w: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>, 202</w:t>
      </w:r>
      <w:r w:rsidR="00CF0C82" w:rsidRPr="001E3E73">
        <w:rPr>
          <w:rFonts w:ascii="HONOR Sans Brand" w:eastAsia="HONOR Sans Brand" w:hAnsi="HONOR Sans Brand"/>
          <w:b/>
          <w:bCs/>
          <w:color w:val="000000" w:themeColor="text1"/>
        </w:rPr>
        <w:t>3</w:t>
      </w: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>]</w:t>
      </w:r>
      <w:r w:rsidR="00481BC1" w:rsidRPr="001E3E73">
        <w:rPr>
          <w:rFonts w:ascii="HONOR Sans Brand" w:eastAsia="HONOR Sans Brand" w:hAnsi="HONOR Sans Brand"/>
          <w:i/>
          <w:iCs/>
          <w:color w:val="000000" w:themeColor="text1"/>
        </w:rPr>
        <w:t xml:space="preserve"> </w:t>
      </w:r>
      <w:r w:rsidR="00CF0C82" w:rsidRPr="001E3E73">
        <w:rPr>
          <w:rFonts w:ascii="HONOR Sans Brand" w:eastAsia="HONOR Sans Brand" w:hAnsi="HONOR Sans Brand"/>
          <w:i/>
          <w:iCs/>
          <w:color w:val="000000" w:themeColor="text1"/>
        </w:rPr>
        <w:t xml:space="preserve">– </w:t>
      </w:r>
      <w:r w:rsidR="00481BC1" w:rsidRPr="001E3E73">
        <w:rPr>
          <w:rFonts w:ascii="HONOR Sans Brand" w:eastAsia="HONOR Sans Brand" w:hAnsi="HONOR Sans Brand" w:cs="Arial"/>
          <w:color w:val="000000" w:themeColor="text1"/>
        </w:rPr>
        <w:t>Global technology brand HONOR today announced the</w:t>
      </w:r>
      <w:r w:rsidR="00E2523F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67A762E1" w:rsidRPr="001E3E73">
        <w:rPr>
          <w:rFonts w:ascii="HONOR Sans Brand" w:eastAsia="HONOR Sans Brand" w:hAnsi="HONOR Sans Brand" w:cs="Arial"/>
          <w:color w:val="000000" w:themeColor="text1"/>
        </w:rPr>
        <w:t xml:space="preserve">China </w:t>
      </w:r>
      <w:r w:rsidR="00481BC1" w:rsidRPr="001E3E73">
        <w:rPr>
          <w:rFonts w:ascii="HONOR Sans Brand" w:eastAsia="HONOR Sans Brand" w:hAnsi="HONOR Sans Brand" w:cs="Arial"/>
          <w:color w:val="000000" w:themeColor="text1"/>
        </w:rPr>
        <w:t xml:space="preserve">launch of </w:t>
      </w:r>
      <w:r w:rsidR="008D2F89" w:rsidRPr="001E3E73">
        <w:rPr>
          <w:rFonts w:ascii="HONOR Sans Brand" w:eastAsia="HONOR Sans Brand" w:hAnsi="HONOR Sans Brand" w:cs="Arial"/>
          <w:color w:val="000000" w:themeColor="text1"/>
        </w:rPr>
        <w:t xml:space="preserve">the </w:t>
      </w:r>
      <w:r w:rsidR="001C25B7" w:rsidRPr="001E3E73">
        <w:rPr>
          <w:rFonts w:ascii="HONOR Sans Brand" w:eastAsia="HONOR Sans Brand" w:hAnsi="HONOR Sans Brand" w:cs="Arial"/>
          <w:color w:val="000000" w:themeColor="text1"/>
        </w:rPr>
        <w:t xml:space="preserve">HONOR 90 Series, the </w:t>
      </w:r>
      <w:r w:rsidR="00676939" w:rsidRPr="001E3E73">
        <w:rPr>
          <w:rFonts w:ascii="HONOR Sans Brand" w:eastAsia="HONOR Sans Brand" w:hAnsi="HONOR Sans Brand" w:cs="Arial"/>
          <w:color w:val="000000" w:themeColor="text1"/>
        </w:rPr>
        <w:t xml:space="preserve">latest addition to </w:t>
      </w:r>
      <w:r w:rsidR="007D19DD" w:rsidRPr="001E3E73">
        <w:rPr>
          <w:rFonts w:ascii="HONOR Sans Brand" w:eastAsia="HONOR Sans Brand" w:hAnsi="HONOR Sans Brand" w:cs="Arial"/>
          <w:color w:val="000000" w:themeColor="text1"/>
        </w:rPr>
        <w:t>its</w:t>
      </w:r>
      <w:r w:rsidR="00676939" w:rsidRPr="001E3E73">
        <w:rPr>
          <w:rFonts w:ascii="HONOR Sans Brand" w:eastAsia="HONOR Sans Brand" w:hAnsi="HONOR Sans Brand" w:cs="Arial"/>
          <w:color w:val="000000" w:themeColor="text1"/>
        </w:rPr>
        <w:t xml:space="preserve"> high-end N Series </w:t>
      </w:r>
      <w:r w:rsidR="00B0617C" w:rsidRPr="001E3E73">
        <w:rPr>
          <w:rFonts w:ascii="HONOR Sans Brand" w:eastAsia="HONOR Sans Brand" w:hAnsi="HONOR Sans Brand" w:cs="Arial"/>
          <w:color w:val="000000" w:themeColor="text1"/>
        </w:rPr>
        <w:t>smartphone</w:t>
      </w:r>
      <w:r w:rsidR="00676939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B0617C" w:rsidRPr="001E3E73">
        <w:rPr>
          <w:rFonts w:ascii="HONOR Sans Brand" w:eastAsia="HONOR Sans Brand" w:hAnsi="HONOR Sans Brand" w:cs="Arial"/>
          <w:color w:val="000000" w:themeColor="text1"/>
        </w:rPr>
        <w:t>line-up</w:t>
      </w:r>
      <w:r w:rsidR="00813E01" w:rsidRPr="001E3E73">
        <w:rPr>
          <w:rFonts w:ascii="HONOR Sans Brand" w:eastAsia="HONOR Sans Brand" w:hAnsi="HONOR Sans Brand" w:cs="Arial"/>
          <w:color w:val="000000" w:themeColor="text1"/>
        </w:rPr>
        <w:t xml:space="preserve">. </w:t>
      </w:r>
      <w:r w:rsidR="00B443EB" w:rsidRPr="001E3E73">
        <w:rPr>
          <w:rFonts w:ascii="HONOR Sans Brand" w:eastAsia="HONOR Sans Brand" w:hAnsi="HONOR Sans Brand" w:cs="Arial"/>
          <w:color w:val="000000" w:themeColor="text1"/>
        </w:rPr>
        <w:t>Comprising</w:t>
      </w:r>
      <w:r w:rsidR="00676939" w:rsidRPr="001E3E73">
        <w:rPr>
          <w:rFonts w:ascii="HONOR Sans Brand" w:eastAsia="HONOR Sans Brand" w:hAnsi="HONOR Sans Brand" w:cs="Arial"/>
          <w:color w:val="000000" w:themeColor="text1"/>
        </w:rPr>
        <w:t xml:space="preserve"> the</w:t>
      </w:r>
      <w:r w:rsidR="00D7369B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1C2B4E" w:rsidRPr="001E3E73">
        <w:rPr>
          <w:rFonts w:ascii="HONOR Sans Brand" w:eastAsia="HONOR Sans Brand" w:hAnsi="HONOR Sans Brand" w:cs="Arial"/>
          <w:color w:val="000000" w:themeColor="text1"/>
        </w:rPr>
        <w:t xml:space="preserve">HONOR </w:t>
      </w:r>
      <w:r w:rsidR="6420D705" w:rsidRPr="001E3E73">
        <w:rPr>
          <w:rFonts w:ascii="HONOR Sans Brand" w:eastAsia="HONOR Sans Brand" w:hAnsi="HONOR Sans Brand" w:cs="Arial"/>
          <w:color w:val="000000" w:themeColor="text1"/>
        </w:rPr>
        <w:t>9</w:t>
      </w:r>
      <w:r w:rsidR="001C2B4E" w:rsidRPr="001E3E73">
        <w:rPr>
          <w:rFonts w:ascii="HONOR Sans Brand" w:eastAsia="HONOR Sans Brand" w:hAnsi="HONOR Sans Brand" w:cs="Arial"/>
          <w:color w:val="000000" w:themeColor="text1"/>
        </w:rPr>
        <w:t>0</w:t>
      </w:r>
      <w:r w:rsidR="00AB3BA5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325446" w:rsidRPr="001E3E73">
        <w:rPr>
          <w:rFonts w:ascii="HONOR Sans Brand" w:eastAsia="HONOR Sans Brand" w:hAnsi="HONOR Sans Brand" w:cs="Arial"/>
          <w:color w:val="000000" w:themeColor="text1"/>
        </w:rPr>
        <w:t>P</w:t>
      </w:r>
      <w:r w:rsidR="00325446" w:rsidRPr="001E3E73">
        <w:rPr>
          <w:rFonts w:ascii="HONOR Sans Brand" w:eastAsia="HONOR Sans Brand" w:hAnsi="HONOR Sans Brand" w:cs="Arial" w:hint="eastAsia"/>
          <w:color w:val="000000" w:themeColor="text1"/>
        </w:rPr>
        <w:t>ro</w:t>
      </w:r>
      <w:r w:rsidR="00325446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AB3BA5" w:rsidRPr="001E3E73">
        <w:rPr>
          <w:rFonts w:ascii="HONOR Sans Brand" w:eastAsia="HONOR Sans Brand" w:hAnsi="HONOR Sans Brand" w:cs="Arial"/>
          <w:color w:val="000000" w:themeColor="text1"/>
        </w:rPr>
        <w:t>and the HONOR 90</w:t>
      </w:r>
      <w:r w:rsidR="00813E01" w:rsidRPr="001E3E73">
        <w:rPr>
          <w:rFonts w:ascii="HONOR Sans Brand" w:eastAsia="HONOR Sans Brand" w:hAnsi="HONOR Sans Brand" w:cs="Arial"/>
          <w:color w:val="000000" w:themeColor="text1"/>
        </w:rPr>
        <w:t xml:space="preserve">, the all-new HONOR 90 Series </w:t>
      </w:r>
      <w:r w:rsidR="00D15F8C" w:rsidRPr="001E3E73">
        <w:rPr>
          <w:rFonts w:ascii="HONOR Sans Brand" w:eastAsia="HONOR Sans Brand" w:hAnsi="HONOR Sans Brand" w:cs="Arial"/>
          <w:color w:val="000000" w:themeColor="text1"/>
        </w:rPr>
        <w:t>boast</w:t>
      </w:r>
      <w:r w:rsidR="001C6225" w:rsidRPr="001E3E73">
        <w:rPr>
          <w:rFonts w:ascii="HONOR Sans Brand" w:eastAsia="HONOR Sans Brand" w:hAnsi="HONOR Sans Brand" w:cs="Arial"/>
          <w:color w:val="000000" w:themeColor="text1"/>
        </w:rPr>
        <w:t>s</w:t>
      </w:r>
      <w:r w:rsidR="00D15F8C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6248DC" w:rsidRPr="001E3E73">
        <w:rPr>
          <w:rFonts w:ascii="HONOR Sans Brand" w:eastAsia="HONOR Sans Brand" w:hAnsi="HONOR Sans Brand" w:cs="Arial"/>
          <w:color w:val="000000" w:themeColor="text1"/>
        </w:rPr>
        <w:t>cutting-edge technology</w:t>
      </w:r>
      <w:r w:rsidR="00525391" w:rsidRPr="001E3E73">
        <w:rPr>
          <w:rFonts w:ascii="HONOR Sans Brand" w:eastAsia="HONOR Sans Brand" w:hAnsi="HONOR Sans Brand" w:cs="Arial"/>
          <w:color w:val="000000" w:themeColor="text1"/>
        </w:rPr>
        <w:t xml:space="preserve"> to deliver</w:t>
      </w:r>
      <w:r w:rsidR="006248DC" w:rsidRPr="001E3E73">
        <w:rPr>
          <w:rFonts w:ascii="HONOR Sans Brand" w:eastAsia="HONOR Sans Brand" w:hAnsi="HONOR Sans Brand" w:cs="Arial"/>
          <w:color w:val="000000" w:themeColor="text1"/>
        </w:rPr>
        <w:t xml:space="preserve"> outstanding breakthroughs in smartphone photography</w:t>
      </w:r>
      <w:r w:rsidR="002E6325" w:rsidRPr="001E3E73">
        <w:rPr>
          <w:rFonts w:ascii="HONOR Sans Brand" w:eastAsia="HONOR Sans Brand" w:hAnsi="HONOR Sans Brand" w:cs="Arial"/>
          <w:color w:val="000000" w:themeColor="text1"/>
        </w:rPr>
        <w:t xml:space="preserve"> and</w:t>
      </w:r>
      <w:r w:rsidR="00525391" w:rsidRPr="001E3E73">
        <w:rPr>
          <w:rFonts w:ascii="HONOR Sans Brand" w:eastAsia="HONOR Sans Brand" w:hAnsi="HONOR Sans Brand" w:cs="Arial"/>
          <w:color w:val="000000" w:themeColor="text1"/>
        </w:rPr>
        <w:t xml:space="preserve"> videography</w:t>
      </w:r>
      <w:r w:rsidR="00FE61C2" w:rsidRPr="001E3E73">
        <w:rPr>
          <w:rFonts w:ascii="HONOR Sans Brand" w:eastAsia="HONOR Sans Brand" w:hAnsi="HONOR Sans Brand" w:cs="Arial"/>
          <w:color w:val="000000" w:themeColor="text1"/>
        </w:rPr>
        <w:t>, display</w:t>
      </w:r>
      <w:r w:rsidR="00FC7F2E" w:rsidRPr="001E3E73">
        <w:rPr>
          <w:rFonts w:ascii="HONOR Sans Brand" w:eastAsia="HONOR Sans Brand" w:hAnsi="HONOR Sans Brand" w:cs="Arial"/>
          <w:color w:val="000000" w:themeColor="text1"/>
        </w:rPr>
        <w:t xml:space="preserve"> and </w:t>
      </w:r>
      <w:r w:rsidR="002E6325" w:rsidRPr="001E3E73">
        <w:rPr>
          <w:rFonts w:ascii="HONOR Sans Brand" w:eastAsia="HONOR Sans Brand" w:hAnsi="HONOR Sans Brand" w:cs="Arial"/>
          <w:color w:val="000000" w:themeColor="text1"/>
        </w:rPr>
        <w:t>design</w:t>
      </w:r>
      <w:r w:rsidR="001A5558" w:rsidRPr="001E3E73">
        <w:rPr>
          <w:rFonts w:ascii="HONOR Sans Brand" w:eastAsia="HONOR Sans Brand" w:hAnsi="HONOR Sans Brand" w:cs="Arial"/>
          <w:color w:val="000000" w:themeColor="text1"/>
        </w:rPr>
        <w:t>.</w:t>
      </w:r>
      <w:r w:rsidR="00525391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E0047A" w:rsidRPr="001E3E73">
        <w:rPr>
          <w:rFonts w:ascii="HONOR Sans Brand" w:eastAsia="HONOR Sans Brand" w:hAnsi="HONOR Sans Brand" w:cs="Arial"/>
          <w:color w:val="000000" w:themeColor="text1"/>
        </w:rPr>
        <w:t>Featuring a</w:t>
      </w:r>
      <w:r w:rsidR="00FC7F2E" w:rsidRPr="001E3E73">
        <w:rPr>
          <w:rFonts w:ascii="HONOR Sans Brand" w:eastAsia="HONOR Sans Brand" w:hAnsi="HONOR Sans Brand" w:cs="Arial"/>
          <w:color w:val="000000" w:themeColor="text1"/>
        </w:rPr>
        <w:t xml:space="preserve">n impressive </w:t>
      </w:r>
      <w:r w:rsidR="00E77A75" w:rsidRPr="001E3E73">
        <w:rPr>
          <w:rFonts w:ascii="HONOR Sans Brand" w:eastAsia="HONOR Sans Brand" w:hAnsi="HONOR Sans Brand" w:cs="Arial"/>
          <w:color w:val="000000" w:themeColor="text1"/>
        </w:rPr>
        <w:t>200MP Main Camera with</w:t>
      </w:r>
      <w:r w:rsidR="000E78D3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E0047A" w:rsidRPr="001E3E73">
        <w:rPr>
          <w:rFonts w:ascii="HONOR Sans Brand" w:eastAsia="HONOR Sans Brand" w:hAnsi="HONOR Sans Brand" w:cs="Arial"/>
          <w:color w:val="000000" w:themeColor="text1"/>
        </w:rPr>
        <w:t xml:space="preserve">an </w:t>
      </w:r>
      <w:r w:rsidR="004C150B" w:rsidRPr="001E3E73">
        <w:rPr>
          <w:rFonts w:ascii="HONOR Sans Brand" w:eastAsia="HONOR Sans Brand" w:hAnsi="HONOR Sans Brand" w:cs="Arial"/>
          <w:color w:val="000000" w:themeColor="text1"/>
        </w:rPr>
        <w:t>all-new</w:t>
      </w:r>
      <w:r w:rsidR="00EC29EC" w:rsidRPr="001E3E73">
        <w:rPr>
          <w:rFonts w:ascii="HONOR Sans Brand" w:eastAsia="HONOR Sans Brand" w:hAnsi="HONOR Sans Brand" w:cs="Arial"/>
          <w:color w:val="000000" w:themeColor="text1"/>
        </w:rPr>
        <w:t>,</w:t>
      </w:r>
      <w:r w:rsidR="00E77A75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5F6530" w:rsidRPr="001E3E73">
        <w:rPr>
          <w:rFonts w:ascii="HONOR Sans Brand" w:eastAsia="HONOR Sans Brand" w:hAnsi="HONOR Sans Brand" w:cs="Arial"/>
          <w:color w:val="000000" w:themeColor="text1"/>
        </w:rPr>
        <w:t xml:space="preserve">industry-leading </w:t>
      </w:r>
      <w:r w:rsidR="00BF08B5" w:rsidRPr="001E3E73">
        <w:rPr>
          <w:rFonts w:ascii="HONOR Sans Brand" w:eastAsia="HONOR Sans Brand" w:hAnsi="HONOR Sans Brand" w:cs="Arial"/>
          <w:color w:val="000000" w:themeColor="text1"/>
        </w:rPr>
        <w:t>Quad-Curved D</w:t>
      </w:r>
      <w:r w:rsidR="005F6530" w:rsidRPr="001E3E73">
        <w:rPr>
          <w:rFonts w:ascii="HONOR Sans Brand" w:eastAsia="HONOR Sans Brand" w:hAnsi="HONOR Sans Brand" w:cs="Arial"/>
          <w:color w:val="000000" w:themeColor="text1"/>
        </w:rPr>
        <w:t>isplay</w:t>
      </w:r>
      <w:r w:rsidR="00FC7F2E" w:rsidRPr="001E3E73">
        <w:rPr>
          <w:rFonts w:ascii="HONOR Sans Brand" w:eastAsia="HONOR Sans Brand" w:hAnsi="HONOR Sans Brand" w:cs="Arial"/>
          <w:color w:val="000000" w:themeColor="text1"/>
        </w:rPr>
        <w:t xml:space="preserve">, a sleek and stylish </w:t>
      </w:r>
      <w:r w:rsidR="005F13E8" w:rsidRPr="001E3E73">
        <w:rPr>
          <w:rFonts w:ascii="HONOR Sans Brand" w:eastAsia="HONOR Sans Brand" w:hAnsi="HONOR Sans Brand" w:cs="Arial"/>
          <w:color w:val="000000" w:themeColor="text1"/>
        </w:rPr>
        <w:t>design</w:t>
      </w:r>
      <w:r w:rsidR="00E420B3" w:rsidRPr="005F3075">
        <w:rPr>
          <w:rFonts w:ascii="HONOR Sans Brand" w:eastAsia="HONOR Sans Brand" w:hAnsi="HONOR Sans Brand" w:cs="Arial"/>
          <w:color w:val="000000" w:themeColor="text1"/>
        </w:rPr>
        <w:t xml:space="preserve"> and </w:t>
      </w:r>
      <w:r w:rsidR="00E420B3" w:rsidRPr="001E3E73">
        <w:rPr>
          <w:rFonts w:ascii="HONOR Sans Brand" w:eastAsia="HONOR Sans Brand" w:hAnsi="HONOR Sans Brand" w:cs="Arial"/>
          <w:color w:val="000000" w:themeColor="text1"/>
        </w:rPr>
        <w:t>3840Hz</w:t>
      </w:r>
      <w:r w:rsidR="00E420B3" w:rsidRPr="001E3E73">
        <w:rPr>
          <w:rStyle w:val="aa"/>
          <w:rFonts w:ascii="HONOR Sans Brand" w:eastAsia="HONOR Sans Brand" w:hAnsi="HONOR Sans Brand" w:cs="Arial"/>
          <w:color w:val="000000" w:themeColor="text1"/>
        </w:rPr>
        <w:footnoteReference w:id="2"/>
      </w:r>
      <w:r w:rsidR="00E420B3" w:rsidRPr="001E3E73">
        <w:rPr>
          <w:rFonts w:ascii="HONOR Sans Brand" w:eastAsia="HONOR Sans Brand" w:hAnsi="HONOR Sans Brand" w:cs="Arial"/>
          <w:color w:val="000000" w:themeColor="text1"/>
        </w:rPr>
        <w:t xml:space="preserve"> Pulse Width Modulation (PWM) Dimming technology</w:t>
      </w:r>
      <w:r w:rsidR="00BF08B5" w:rsidRPr="001E3E73">
        <w:rPr>
          <w:rFonts w:ascii="HONOR Sans Brand" w:eastAsia="HONOR Sans Brand" w:hAnsi="HONOR Sans Brand"/>
          <w:color w:val="000000" w:themeColor="text1"/>
        </w:rPr>
        <w:t xml:space="preserve">, the HONOR 90 Series </w:t>
      </w:r>
      <w:r w:rsidR="005D50B6" w:rsidRPr="001E3E73">
        <w:rPr>
          <w:rFonts w:ascii="HONOR Sans Brand" w:eastAsia="HONOR Sans Brand" w:hAnsi="HONOR Sans Brand"/>
          <w:color w:val="000000" w:themeColor="text1"/>
        </w:rPr>
        <w:t xml:space="preserve">packs </w:t>
      </w:r>
      <w:r w:rsidR="00AC20ED" w:rsidRPr="001E3E73">
        <w:rPr>
          <w:rFonts w:ascii="HONOR Sans Brand" w:eastAsia="HONOR Sans Brand" w:hAnsi="HONOR Sans Brand"/>
          <w:color w:val="000000" w:themeColor="text1"/>
        </w:rPr>
        <w:t>gr</w:t>
      </w:r>
      <w:r w:rsidR="00C92E07" w:rsidRPr="001E3E73">
        <w:rPr>
          <w:rFonts w:ascii="HONOR Sans Brand" w:eastAsia="HONOR Sans Brand" w:hAnsi="HONOR Sans Brand"/>
          <w:color w:val="000000" w:themeColor="text1"/>
        </w:rPr>
        <w:t xml:space="preserve">oundbreaking solutions to empower </w:t>
      </w:r>
      <w:r w:rsidR="00536872" w:rsidRPr="001E3E73">
        <w:rPr>
          <w:rFonts w:ascii="HONOR Sans Brand" w:eastAsia="HONOR Sans Brand" w:hAnsi="HONOR Sans Brand" w:cs="Arial"/>
          <w:color w:val="000000" w:themeColor="text1"/>
        </w:rPr>
        <w:t xml:space="preserve">the </w:t>
      </w:r>
      <w:r w:rsidR="00170A1B" w:rsidRPr="001E3E73">
        <w:rPr>
          <w:rFonts w:ascii="HONOR Sans Brand" w:eastAsia="HONOR Sans Brand" w:hAnsi="HONOR Sans Brand" w:cs="Arial"/>
          <w:color w:val="000000" w:themeColor="text1"/>
        </w:rPr>
        <w:t xml:space="preserve">always-on generation </w:t>
      </w:r>
      <w:r w:rsidR="00536872" w:rsidRPr="001E3E73">
        <w:rPr>
          <w:rFonts w:ascii="HONOR Sans Brand" w:eastAsia="HONOR Sans Brand" w:hAnsi="HONOR Sans Brand" w:cs="Arial"/>
          <w:color w:val="000000" w:themeColor="text1"/>
        </w:rPr>
        <w:t>to creat</w:t>
      </w:r>
      <w:r w:rsidR="00CE6FBB" w:rsidRPr="001E3E73">
        <w:rPr>
          <w:rFonts w:ascii="HONOR Sans Brand" w:eastAsia="HONOR Sans Brand" w:hAnsi="HONOR Sans Brand" w:cs="Arial"/>
          <w:color w:val="000000" w:themeColor="text1"/>
        </w:rPr>
        <w:t>e and</w:t>
      </w:r>
      <w:r w:rsidR="00325446" w:rsidRPr="001E3E73">
        <w:rPr>
          <w:rFonts w:ascii="HONOR Sans Brand" w:eastAsia="HONOR Sans Brand" w:hAnsi="HONOR Sans Brand" w:cs="Arial"/>
          <w:color w:val="000000" w:themeColor="text1"/>
        </w:rPr>
        <w:t xml:space="preserve"> share</w:t>
      </w:r>
      <w:r w:rsidR="005E5C13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E72AE2" w:rsidRPr="001E3E73">
        <w:rPr>
          <w:rFonts w:ascii="HONOR Sans Brand" w:eastAsia="HONOR Sans Brand" w:hAnsi="HONOR Sans Brand" w:cs="Arial"/>
          <w:color w:val="000000" w:themeColor="text1"/>
        </w:rPr>
        <w:t xml:space="preserve">their vibe. </w:t>
      </w:r>
    </w:p>
    <w:p w14:paraId="4630A517" w14:textId="580F24BC" w:rsidR="009648C7" w:rsidRDefault="00DD69AD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  <w:highlight w:val="yellow"/>
        </w:rPr>
      </w:pPr>
      <w:r>
        <w:rPr>
          <w:rFonts w:ascii="HONOR Sans Brand" w:eastAsia="HONOR Sans Brand" w:hAnsi="HONOR Sans Brand" w:cs="Arial"/>
          <w:noProof/>
          <w:color w:val="000000" w:themeColor="text1"/>
          <w:highlight w:val="yellow"/>
        </w:rPr>
        <w:lastRenderedPageBreak/>
        <w:drawing>
          <wp:inline distT="0" distB="0" distL="0" distR="0" wp14:anchorId="33EF1E23" wp14:editId="3C320494">
            <wp:extent cx="5928360" cy="394716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394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12DC4" w14:textId="77777777" w:rsidR="00DD69AD" w:rsidRPr="001E3E73" w:rsidRDefault="00DD69AD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 w:hint="eastAsia"/>
          <w:color w:val="000000" w:themeColor="text1"/>
          <w:highlight w:val="yellow"/>
        </w:rPr>
      </w:pPr>
    </w:p>
    <w:p w14:paraId="6ED962E7" w14:textId="5B8C58F1" w:rsidR="00F96EF0" w:rsidRPr="001E3E73" w:rsidRDefault="001229C8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i/>
          <w:iCs/>
          <w:color w:val="000000" w:themeColor="text1"/>
        </w:rPr>
      </w:pPr>
      <w:r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“</w:t>
      </w:r>
      <w:r w:rsidR="009365D6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HONOR </w:t>
      </w:r>
      <w:r w:rsidR="005F13E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i</w:t>
      </w:r>
      <w:r w:rsidR="009365D6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s </w:t>
      </w:r>
      <w:r w:rsidR="00E661FD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dedicated</w:t>
      </w:r>
      <w:r w:rsidR="009365D6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to </w:t>
      </w:r>
      <w:r w:rsidR="00F32F11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enhancing </w:t>
      </w:r>
      <w:r w:rsidR="009365D6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its products and services to </w:t>
      </w:r>
      <w:r w:rsidR="00F32F11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provide </w:t>
      </w:r>
      <w:r w:rsidR="009365D6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cutting-edge solutions </w:t>
      </w:r>
      <w:r w:rsidR="004958C9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to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smartphone users around the world</w:t>
      </w:r>
      <w:r w:rsidR="00677C50">
        <w:rPr>
          <w:rFonts w:ascii="HONOR Sans Brand" w:eastAsia="HONOR Sans Brand" w:hAnsi="HONOR Sans Brand" w:cs="Arial"/>
          <w:i/>
          <w:iCs/>
          <w:color w:val="000000" w:themeColor="text1"/>
        </w:rPr>
        <w:t>,</w:t>
      </w:r>
      <w:r w:rsidR="00D47582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” </w:t>
      </w:r>
      <w:r w:rsidR="006C14EE" w:rsidRPr="001E3E73">
        <w:rPr>
          <w:rFonts w:ascii="HONOR Sans Brand" w:eastAsia="HONOR Sans Brand" w:hAnsi="HONOR Sans Brand" w:cs="Arial"/>
          <w:color w:val="000000" w:themeColor="text1"/>
        </w:rPr>
        <w:t>s</w:t>
      </w:r>
      <w:r w:rsidR="00465767" w:rsidRPr="001E3E73">
        <w:rPr>
          <w:rFonts w:ascii="HONOR Sans Brand" w:eastAsia="HONOR Sans Brand" w:hAnsi="HONOR Sans Brand" w:cs="Arial"/>
          <w:color w:val="000000" w:themeColor="text1"/>
        </w:rPr>
        <w:t xml:space="preserve">aid </w:t>
      </w:r>
      <w:r w:rsidR="00465767" w:rsidRPr="001E3E73">
        <w:rPr>
          <w:rFonts w:ascii="HONOR Sans Brand" w:eastAsia="HONOR Sans Brand" w:hAnsi="HONOR Sans Brand" w:cs="Arial"/>
          <w:b/>
          <w:bCs/>
          <w:color w:val="000000" w:themeColor="text1"/>
        </w:rPr>
        <w:t>George Zhao, CEO of HONOR Device Co, Ltd</w:t>
      </w:r>
      <w:r w:rsidR="00465767" w:rsidRPr="001E3E73">
        <w:rPr>
          <w:rFonts w:ascii="HONOR Sans Brand" w:eastAsia="HONOR Sans Brand" w:hAnsi="HONOR Sans Brand" w:cs="Arial"/>
          <w:color w:val="000000" w:themeColor="text1"/>
        </w:rPr>
        <w:t xml:space="preserve">. </w:t>
      </w:r>
      <w:r w:rsidR="00F5662A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“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In line with our human-centric philosophy</w:t>
      </w:r>
      <w:r w:rsidR="009A3FDA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to innovation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, w</w:t>
      </w:r>
      <w:r w:rsidR="004958C9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e are excited to introduce the latest HONOR 90 Series</w:t>
      </w:r>
      <w:r w:rsidR="00464C4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</w:t>
      </w:r>
      <w:r w:rsidR="00116F4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that delivers 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a significant leap forward in camera and display technology</w:t>
      </w:r>
      <w:r w:rsidR="00116F4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, 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enhanc</w:t>
      </w:r>
      <w:r w:rsidR="009A3FDA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ing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</w:t>
      </w:r>
      <w:r w:rsidR="00116F4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the way the </w:t>
      </w:r>
      <w:r w:rsidR="00133699">
        <w:rPr>
          <w:rFonts w:ascii="HONOR Sans Brand" w:eastAsia="HONOR Sans Brand" w:hAnsi="HONOR Sans Brand" w:cs="Arial"/>
          <w:i/>
          <w:iCs/>
          <w:color w:val="000000" w:themeColor="text1"/>
        </w:rPr>
        <w:t>creators</w:t>
      </w:r>
      <w:r w:rsidR="00116F4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capture and consume</w:t>
      </w:r>
      <w:r w:rsidR="009A3FDA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</w:t>
      </w:r>
      <w:r w:rsidR="00116F48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content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>.</w:t>
      </w:r>
      <w:r w:rsidR="003002C8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 Also, w</w:t>
      </w:r>
      <w:r w:rsidR="003002C8" w:rsidRPr="003002C8">
        <w:rPr>
          <w:rFonts w:ascii="HONOR Sans Brand" w:eastAsia="HONOR Sans Brand" w:hAnsi="HONOR Sans Brand" w:cs="Arial"/>
          <w:i/>
          <w:iCs/>
          <w:color w:val="000000" w:themeColor="text1"/>
        </w:rPr>
        <w:t>e will soon bring the HONOR 90 Series to the global market.</w:t>
      </w:r>
      <w:r w:rsidR="00AD33BC" w:rsidRPr="001E3E73">
        <w:rPr>
          <w:rFonts w:ascii="HONOR Sans Brand" w:eastAsia="HONOR Sans Brand" w:hAnsi="HONOR Sans Brand" w:cs="Arial"/>
          <w:i/>
          <w:iCs/>
          <w:color w:val="000000" w:themeColor="text1"/>
        </w:rPr>
        <w:t xml:space="preserve">” </w:t>
      </w:r>
    </w:p>
    <w:p w14:paraId="0AFE1851" w14:textId="77777777" w:rsidR="00F96EF0" w:rsidRPr="001E3E73" w:rsidRDefault="00F96EF0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i/>
          <w:iCs/>
          <w:color w:val="000000" w:themeColor="text1"/>
        </w:rPr>
      </w:pPr>
    </w:p>
    <w:p w14:paraId="47C1B050" w14:textId="317A8606" w:rsidR="004E37AD" w:rsidRPr="001E3E73" w:rsidRDefault="00372502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b/>
          <w:bCs/>
          <w:color w:val="000000" w:themeColor="text1"/>
        </w:rPr>
      </w:pPr>
      <w:r>
        <w:rPr>
          <w:rFonts w:ascii="HONOR Sans Brand" w:eastAsia="HONOR Sans Brand" w:hAnsi="HONOR Sans Brand" w:cs="Arial"/>
          <w:b/>
          <w:bCs/>
          <w:color w:val="000000" w:themeColor="text1"/>
        </w:rPr>
        <w:t>Master of Photography</w:t>
      </w:r>
    </w:p>
    <w:p w14:paraId="7EEDB4BD" w14:textId="2AC6AE2E" w:rsidR="00984268" w:rsidRPr="001E3E73" w:rsidRDefault="00746AF4" w:rsidP="00ED0610">
      <w:pPr>
        <w:pStyle w:val="ab"/>
        <w:spacing w:before="0" w:beforeAutospacing="0" w:after="0" w:afterAutospacing="0"/>
        <w:jc w:val="both"/>
        <w:rPr>
          <w:rFonts w:ascii="HONOR Sans Brand" w:eastAsia="HONOR Sans Brand" w:hAnsi="HONOR Sans Brand"/>
          <w:color w:val="000000" w:themeColor="text1"/>
          <w:sz w:val="22"/>
          <w:szCs w:val="22"/>
        </w:rPr>
      </w:pP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Equipped with best-in-class </w:t>
      </w:r>
      <w:r w:rsidR="009A1C9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c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amera</w:t>
      </w:r>
      <w:r w:rsidR="009C7794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system</w:t>
      </w:r>
      <w:r w:rsidR="007B00D0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s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, </w:t>
      </w:r>
      <w:r w:rsidR="009A1C9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the HONOR 90 </w:t>
      </w:r>
      <w:r w:rsidR="005D196B">
        <w:rPr>
          <w:rFonts w:ascii="HONOR Sans Brand" w:eastAsia="HONOR Sans Brand" w:hAnsi="HONOR Sans Brand"/>
          <w:color w:val="000000" w:themeColor="text1"/>
          <w:sz w:val="22"/>
          <w:szCs w:val="22"/>
        </w:rPr>
        <w:t>Series</w:t>
      </w:r>
      <w:r w:rsidR="009A1C9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  <w:r w:rsidR="00EF5B3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feature a 200MP Main Camera</w:t>
      </w:r>
      <w:hyperlink w:anchor="_ftn1" w:tgtFrame="_blank" w:tooltip="#_ftn1" w:history="1"/>
      <w:r w:rsidR="00EF5B3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with a large 1/1.4-inch sensor</w:t>
      </w:r>
      <w:r w:rsidR="008F7850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which supports </w:t>
      </w:r>
      <w:r w:rsidR="0098426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16-in-1 pixel binning to </w:t>
      </w:r>
      <w:r w:rsidR="008F7850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deliver </w:t>
      </w:r>
      <w:r w:rsidR="00E4580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the </w:t>
      </w:r>
      <w:r w:rsidR="008F7850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performance </w:t>
      </w:r>
      <w:r w:rsidR="00E4580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equal to sensors with 2.24</w:t>
      </w:r>
      <w:r w:rsidR="00E4580E" w:rsidRPr="001E3E73">
        <w:rPr>
          <w:rFonts w:ascii="Cambria" w:eastAsia="HONOR Sans Brand" w:hAnsi="Cambria" w:cs="Cambria"/>
          <w:color w:val="000000" w:themeColor="text1"/>
          <w:sz w:val="22"/>
          <w:szCs w:val="22"/>
        </w:rPr>
        <w:t>µ</w:t>
      </w:r>
      <w:r w:rsidR="00E4580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m large pixels. </w:t>
      </w:r>
      <w:r w:rsidR="00FC10D8">
        <w:rPr>
          <w:rFonts w:ascii="HONOR Sans Brand" w:eastAsia="HONOR Sans Brand" w:hAnsi="HONOR Sans Brand"/>
          <w:color w:val="000000" w:themeColor="text1"/>
          <w:sz w:val="22"/>
          <w:szCs w:val="22"/>
        </w:rPr>
        <w:t>The HONOR 90</w:t>
      </w:r>
      <w:r w:rsidR="00F6122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also come</w:t>
      </w:r>
      <w:r w:rsidR="00FC10D8">
        <w:rPr>
          <w:rFonts w:ascii="HONOR Sans Brand" w:eastAsia="HONOR Sans Brand" w:hAnsi="HONOR Sans Brand"/>
          <w:color w:val="000000" w:themeColor="text1"/>
          <w:sz w:val="22"/>
          <w:szCs w:val="22"/>
        </w:rPr>
        <w:t>s</w:t>
      </w:r>
      <w:r w:rsidR="00F6122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standard with </w:t>
      </w:r>
      <w:r w:rsidR="008A47D0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a </w:t>
      </w:r>
      <w:r w:rsidR="00F6122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12MP </w:t>
      </w:r>
      <w:r w:rsidR="008A47D0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Ultra-Wide Camera </w:t>
      </w:r>
      <w:r w:rsidR="00AF7E2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and a 2MP Depth Camera, adding versatility for capturing </w:t>
      </w:r>
      <w:r w:rsidR="007656F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subjects </w:t>
      </w:r>
      <w:r w:rsidR="00E671E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up </w:t>
      </w:r>
      <w:r w:rsidR="007656F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close or afar.</w:t>
      </w:r>
      <w:r w:rsidR="00E671E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</w:p>
    <w:p w14:paraId="6744BED4" w14:textId="77777777" w:rsidR="00984268" w:rsidRPr="001E3E73" w:rsidRDefault="00984268" w:rsidP="00ED0610">
      <w:pPr>
        <w:pStyle w:val="ab"/>
        <w:spacing w:before="0" w:beforeAutospacing="0" w:after="0" w:afterAutospacing="0"/>
        <w:jc w:val="both"/>
        <w:rPr>
          <w:rFonts w:ascii="HONOR Sans Brand" w:eastAsia="HONOR Sans Brand" w:hAnsi="HONOR Sans Brand"/>
          <w:color w:val="000000" w:themeColor="text1"/>
          <w:sz w:val="22"/>
          <w:szCs w:val="22"/>
        </w:rPr>
      </w:pPr>
    </w:p>
    <w:p w14:paraId="3865C12B" w14:textId="4742A45B" w:rsidR="00C50E6E" w:rsidRPr="001E3E73" w:rsidRDefault="009A3FDA" w:rsidP="00ED0610">
      <w:pPr>
        <w:pStyle w:val="ab"/>
        <w:spacing w:before="0" w:beforeAutospacing="0" w:after="0" w:afterAutospacing="0"/>
        <w:jc w:val="both"/>
        <w:rPr>
          <w:rFonts w:ascii="HONOR Sans Brand" w:eastAsia="HONOR Sans Brand" w:hAnsi="HONOR Sans Brand"/>
          <w:color w:val="000000" w:themeColor="text1"/>
          <w:sz w:val="22"/>
          <w:szCs w:val="22"/>
        </w:rPr>
      </w:pP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Complementing the powerful camera</w:t>
      </w:r>
      <w:r w:rsidR="00DE0429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hardware, </w:t>
      </w:r>
      <w:r w:rsidR="00615A17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the</w:t>
      </w:r>
      <w:r w:rsidR="00EF5B3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new</w:t>
      </w:r>
      <w:r w:rsidR="00FE64E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  <w:r w:rsidR="00EF5B3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Portrait Mode</w:t>
      </w:r>
      <w:r w:rsidR="00BF2654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  <w:r w:rsidR="00404AC9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makes </w:t>
      </w:r>
      <w:r w:rsidR="00735E63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capturing stunning portraits </w:t>
      </w:r>
      <w:r w:rsidR="00F7198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with better-define</w:t>
      </w:r>
      <w:r w:rsidR="00DE0429">
        <w:rPr>
          <w:rFonts w:ascii="HONOR Sans Brand" w:eastAsia="HONOR Sans Brand" w:hAnsi="HONOR Sans Brand"/>
          <w:color w:val="000000" w:themeColor="text1"/>
          <w:sz w:val="22"/>
          <w:szCs w:val="22"/>
        </w:rPr>
        <w:t>d</w:t>
      </w:r>
      <w:r w:rsidR="00F7198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facial features and authentic skin tones </w:t>
      </w:r>
      <w:r w:rsidR="00735E63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easier</w:t>
      </w:r>
      <w:r w:rsidR="00BF2654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, no </w:t>
      </w:r>
      <w:r w:rsidR="00BF2654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lastRenderedPageBreak/>
        <w:t xml:space="preserve">matter the </w:t>
      </w:r>
      <w:r w:rsidR="001C5F96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lighting conditions</w:t>
      </w:r>
      <w:r w:rsidR="00E62426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.</w:t>
      </w:r>
      <w:r w:rsidR="00A11D4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  <w:r w:rsidR="005D196B">
        <w:rPr>
          <w:rFonts w:ascii="HONOR Sans Brand" w:eastAsia="HONOR Sans Brand" w:hAnsi="HONOR Sans Brand"/>
          <w:color w:val="000000" w:themeColor="text1"/>
          <w:sz w:val="22"/>
          <w:szCs w:val="22"/>
        </w:rPr>
        <w:t>T</w:t>
      </w:r>
      <w:r w:rsidR="00F80D21">
        <w:rPr>
          <w:rFonts w:ascii="HONOR Sans Brand" w:eastAsia="HONOR Sans Brand" w:hAnsi="HONOR Sans Brand"/>
          <w:color w:val="000000" w:themeColor="text1"/>
          <w:sz w:val="22"/>
          <w:szCs w:val="22"/>
        </w:rPr>
        <w:t>he</w:t>
      </w:r>
      <w:r w:rsidR="00351BC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HONOR </w:t>
      </w:r>
      <w:r w:rsidR="00E53A60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90 </w:t>
      </w:r>
      <w:r w:rsidR="005D196B">
        <w:rPr>
          <w:rFonts w:ascii="HONOR Sans Brand" w:eastAsia="HONOR Sans Brand" w:hAnsi="HONOR Sans Brand"/>
          <w:color w:val="000000" w:themeColor="text1"/>
          <w:sz w:val="22"/>
          <w:szCs w:val="22"/>
        </w:rPr>
        <w:t>Series</w:t>
      </w:r>
      <w:r w:rsidR="00351BCE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harness the full power of the camera system for </w:t>
      </w:r>
      <w:r w:rsidR="00CD7946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generating more authentic bokeh that more naturally blends the edges of a subject with the background. </w:t>
      </w:r>
      <w:r w:rsidR="00FE64E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Supporting up to </w:t>
      </w:r>
      <w:r w:rsidR="00B86367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different </w:t>
      </w:r>
      <w:r w:rsidR="00FE64E8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three focal lengths, the </w:t>
      </w:r>
      <w:r w:rsidR="00B86367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new HONOR 90 Series feature </w:t>
      </w:r>
      <w:r w:rsidR="000A3B75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also </w:t>
      </w:r>
      <w:r w:rsidR="005E580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provides greater ease of framing shots </w:t>
      </w:r>
      <w:r w:rsidR="00E07FE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for creating </w:t>
      </w:r>
      <w:r w:rsidR="004B0ACF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studio-grade portraits </w:t>
      </w:r>
      <w:r w:rsidR="00E07FED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anywhere. </w:t>
      </w:r>
    </w:p>
    <w:p w14:paraId="21C8F67A" w14:textId="77777777" w:rsidR="00BE491F" w:rsidRPr="001E3E73" w:rsidRDefault="00BE491F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b/>
          <w:bCs/>
          <w:color w:val="000000" w:themeColor="text1"/>
        </w:rPr>
      </w:pPr>
    </w:p>
    <w:p w14:paraId="2F30506E" w14:textId="5E7E3B4F" w:rsidR="0043061A" w:rsidRPr="001E3E73" w:rsidRDefault="00615A17" w:rsidP="00ED0610">
      <w:pPr>
        <w:pStyle w:val="ab"/>
        <w:spacing w:before="0" w:beforeAutospacing="0" w:after="0" w:afterAutospacing="0"/>
        <w:jc w:val="both"/>
        <w:rPr>
          <w:rFonts w:ascii="HONOR Sans Brand" w:eastAsia="HONOR Sans Brand" w:hAnsi="HONOR Sans Brand" w:cstheme="minorBidi"/>
          <w:b/>
          <w:bCs/>
          <w:color w:val="000000" w:themeColor="text1"/>
          <w:sz w:val="22"/>
          <w:szCs w:val="22"/>
        </w:rPr>
      </w:pPr>
      <w:r w:rsidRPr="001E3E73">
        <w:rPr>
          <w:rFonts w:ascii="HONOR Sans Brand" w:eastAsia="HONOR Sans Brand" w:hAnsi="HONOR Sans Brand" w:cstheme="minorBidi"/>
          <w:b/>
          <w:bCs/>
          <w:color w:val="000000" w:themeColor="text1"/>
          <w:sz w:val="22"/>
          <w:szCs w:val="22"/>
        </w:rPr>
        <w:t>Industry-</w:t>
      </w:r>
      <w:r w:rsidR="00CD2872">
        <w:rPr>
          <w:rFonts w:ascii="HONOR Sans Brand" w:eastAsia="HONOR Sans Brand" w:hAnsi="HONOR Sans Brand" w:cstheme="minorBidi"/>
          <w:b/>
          <w:color w:val="000000" w:themeColor="text1"/>
          <w:sz w:val="22"/>
          <w:szCs w:val="22"/>
        </w:rPr>
        <w:t>l</w:t>
      </w:r>
      <w:r w:rsidR="00CD2872" w:rsidRPr="001E3E73">
        <w:rPr>
          <w:rFonts w:ascii="HONOR Sans Brand" w:eastAsia="HONOR Sans Brand" w:hAnsi="HONOR Sans Brand" w:cstheme="minorBidi"/>
          <w:b/>
          <w:color w:val="000000" w:themeColor="text1"/>
          <w:sz w:val="22"/>
          <w:szCs w:val="22"/>
        </w:rPr>
        <w:t>eading</w:t>
      </w:r>
      <w:r w:rsidR="00CD2872" w:rsidRPr="001E3E73">
        <w:rPr>
          <w:rFonts w:ascii="HONOR Sans Brand" w:eastAsia="HONOR Sans Brand" w:hAnsi="HONOR Sans Brand" w:cstheme="minorBidi"/>
          <w:b/>
          <w:bCs/>
          <w:color w:val="000000" w:themeColor="text1"/>
          <w:sz w:val="22"/>
          <w:szCs w:val="22"/>
        </w:rPr>
        <w:t xml:space="preserve"> </w:t>
      </w:r>
      <w:r w:rsidR="00961C7A" w:rsidRPr="001E3E73">
        <w:rPr>
          <w:rFonts w:ascii="HONOR Sans Brand" w:eastAsia="HONOR Sans Brand" w:hAnsi="HONOR Sans Brand" w:cstheme="minorBidi"/>
          <w:b/>
          <w:bCs/>
          <w:color w:val="000000" w:themeColor="text1"/>
          <w:sz w:val="22"/>
          <w:szCs w:val="22"/>
        </w:rPr>
        <w:t xml:space="preserve">Quad-Curved </w:t>
      </w:r>
      <w:r w:rsidR="0043061A" w:rsidRPr="001E3E73">
        <w:rPr>
          <w:rFonts w:ascii="HONOR Sans Brand" w:eastAsia="HONOR Sans Brand" w:hAnsi="HONOR Sans Brand" w:cstheme="minorBidi"/>
          <w:b/>
          <w:bCs/>
          <w:color w:val="000000" w:themeColor="text1"/>
          <w:sz w:val="22"/>
          <w:szCs w:val="22"/>
        </w:rPr>
        <w:t xml:space="preserve">Display </w:t>
      </w:r>
    </w:p>
    <w:p w14:paraId="43E65D7F" w14:textId="00BF1EBE" w:rsidR="00E7136F" w:rsidRPr="001E3E73" w:rsidRDefault="005D196B" w:rsidP="00AD79AC">
      <w:pPr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  <w:r>
        <w:rPr>
          <w:rFonts w:ascii="HONOR Sans Brand" w:eastAsia="HONOR Sans Brand" w:hAnsi="HONOR Sans Brand"/>
          <w:color w:val="000000" w:themeColor="text1"/>
        </w:rPr>
        <w:t>T</w:t>
      </w:r>
      <w:r w:rsidR="000C3C97">
        <w:rPr>
          <w:rFonts w:ascii="HONOR Sans Brand" w:eastAsia="HONOR Sans Brand" w:hAnsi="HONOR Sans Brand"/>
          <w:color w:val="000000" w:themeColor="text1"/>
        </w:rPr>
        <w:t xml:space="preserve">he HONOR 90 </w:t>
      </w:r>
      <w:r>
        <w:rPr>
          <w:rFonts w:ascii="HONOR Sans Brand" w:eastAsia="HONOR Sans Brand" w:hAnsi="HONOR Sans Brand"/>
          <w:color w:val="000000" w:themeColor="text1"/>
        </w:rPr>
        <w:t xml:space="preserve">Series </w:t>
      </w:r>
      <w:r w:rsidR="00DD2E0D">
        <w:rPr>
          <w:rFonts w:ascii="HONOR Sans Brand" w:eastAsia="HONOR Sans Brand" w:hAnsi="HONOR Sans Brand"/>
          <w:color w:val="000000" w:themeColor="text1"/>
        </w:rPr>
        <w:t>deliver an excellent viewing experience that is bright</w:t>
      </w:r>
      <w:r w:rsidR="00443149">
        <w:rPr>
          <w:rFonts w:ascii="HONOR Sans Brand" w:eastAsia="HONOR Sans Brand" w:hAnsi="HONOR Sans Brand"/>
          <w:color w:val="000000" w:themeColor="text1"/>
        </w:rPr>
        <w:t xml:space="preserve"> and brimming with colors. Both </w:t>
      </w:r>
      <w:r w:rsidR="00CE046E">
        <w:rPr>
          <w:rFonts w:ascii="HONOR Sans Brand" w:eastAsia="HONOR Sans Brand" w:hAnsi="HONOR Sans Brand"/>
          <w:color w:val="000000" w:themeColor="text1"/>
        </w:rPr>
        <w:t>Quad-curved Floating Displays</w:t>
      </w:r>
      <w:r w:rsidR="00CE046E" w:rsidRPr="001E3E73">
        <w:rPr>
          <w:rStyle w:val="aa"/>
          <w:rFonts w:ascii="HONOR Sans Brand" w:eastAsia="HONOR Sans Brand" w:hAnsi="HONOR Sans Brand" w:cs="Arial"/>
          <w:color w:val="000000" w:themeColor="text1"/>
        </w:rPr>
        <w:footnoteReference w:id="3"/>
      </w:r>
      <w:r w:rsidR="00CE046E">
        <w:rPr>
          <w:rFonts w:ascii="HONOR Sans Brand" w:eastAsia="HONOR Sans Brand" w:hAnsi="HONOR Sans Brand"/>
          <w:color w:val="000000" w:themeColor="text1"/>
        </w:rPr>
        <w:t xml:space="preserve"> support 100% of the DCI-P3 color space and </w:t>
      </w:r>
      <w:r w:rsidR="0046621C">
        <w:rPr>
          <w:rFonts w:ascii="HONOR Sans Brand" w:eastAsia="HONOR Sans Brand" w:hAnsi="HONOR Sans Brand"/>
          <w:color w:val="000000" w:themeColor="text1"/>
        </w:rPr>
        <w:t xml:space="preserve">1.07 billion colors, with a peak HDR brightness of 1,600 nits </w:t>
      </w:r>
      <w:r w:rsidR="00154688">
        <w:rPr>
          <w:rFonts w:ascii="HONOR Sans Brand" w:eastAsia="HONOR Sans Brand" w:hAnsi="HONOR Sans Brand"/>
          <w:color w:val="000000" w:themeColor="text1"/>
        </w:rPr>
        <w:t>for comfortable viewing even under bright lights.</w:t>
      </w:r>
      <w:r w:rsidR="005919D9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</w:p>
    <w:p w14:paraId="33FB48DF" w14:textId="77777777" w:rsidR="0030102D" w:rsidRPr="001E3E73" w:rsidRDefault="0030102D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</w:p>
    <w:p w14:paraId="4EEC464F" w14:textId="74C5E49A" w:rsidR="00C1472B" w:rsidRDefault="008D5C22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  <w:r w:rsidRPr="001E3E73">
        <w:rPr>
          <w:rFonts w:ascii="HONOR Sans Brand" w:eastAsia="HONOR Sans Brand" w:hAnsi="HONOR Sans Brand" w:cs="Arial"/>
          <w:color w:val="000000" w:themeColor="text1"/>
        </w:rPr>
        <w:t>T</w:t>
      </w:r>
      <w:r w:rsidR="00385929" w:rsidRPr="001E3E73">
        <w:rPr>
          <w:rFonts w:ascii="HONOR Sans Brand" w:eastAsia="HONOR Sans Brand" w:hAnsi="HONOR Sans Brand" w:cs="Arial"/>
          <w:color w:val="000000" w:themeColor="text1"/>
        </w:rPr>
        <w:t xml:space="preserve">he HONOR 90 Series </w:t>
      </w:r>
      <w:r w:rsidR="009A1776" w:rsidRPr="001E3E73">
        <w:rPr>
          <w:rFonts w:ascii="HONOR Sans Brand" w:eastAsia="HONOR Sans Brand" w:hAnsi="HONOR Sans Brand" w:cs="Arial"/>
          <w:color w:val="000000" w:themeColor="text1"/>
        </w:rPr>
        <w:t xml:space="preserve">is </w:t>
      </w:r>
      <w:r w:rsidR="00B73A68" w:rsidRPr="001E3E73">
        <w:rPr>
          <w:rFonts w:ascii="HONOR Sans Brand" w:eastAsia="HONOR Sans Brand" w:hAnsi="HONOR Sans Brand" w:cs="Arial"/>
          <w:color w:val="000000" w:themeColor="text1"/>
        </w:rPr>
        <w:t>equipped</w:t>
      </w:r>
      <w:r w:rsidR="009A1776" w:rsidRPr="001E3E73">
        <w:rPr>
          <w:rFonts w:ascii="HONOR Sans Brand" w:eastAsia="HONOR Sans Brand" w:hAnsi="HONOR Sans Brand" w:cs="Arial"/>
          <w:color w:val="000000" w:themeColor="text1"/>
        </w:rPr>
        <w:t xml:space="preserve"> w</w:t>
      </w:r>
      <w:r w:rsidRPr="001E3E73">
        <w:rPr>
          <w:rFonts w:ascii="HONOR Sans Brand" w:eastAsia="HONOR Sans Brand" w:hAnsi="HONOR Sans Brand" w:cs="Arial"/>
          <w:color w:val="000000" w:themeColor="text1"/>
        </w:rPr>
        <w:t>ith</w:t>
      </w:r>
      <w:r w:rsidR="00385929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5F409D" w:rsidRPr="001E3E73">
        <w:rPr>
          <w:rFonts w:ascii="HONOR Sans Brand" w:eastAsia="HONOR Sans Brand" w:hAnsi="HONOR Sans Brand" w:cs="Arial"/>
          <w:color w:val="000000" w:themeColor="text1"/>
        </w:rPr>
        <w:t xml:space="preserve">industry-leading </w:t>
      </w:r>
      <w:r w:rsidR="00353BC0" w:rsidRPr="001E3E73">
        <w:rPr>
          <w:rFonts w:ascii="HONOR Sans Brand" w:eastAsia="HONOR Sans Brand" w:hAnsi="HONOR Sans Brand" w:cs="Arial"/>
          <w:color w:val="000000" w:themeColor="text1"/>
        </w:rPr>
        <w:t>eye comfort features</w:t>
      </w:r>
      <w:r w:rsidR="003820A5" w:rsidRPr="001E3E73">
        <w:rPr>
          <w:rFonts w:ascii="HONOR Sans Brand" w:eastAsia="HONOR Sans Brand" w:hAnsi="HONOR Sans Brand" w:cs="Arial"/>
          <w:color w:val="000000" w:themeColor="text1"/>
        </w:rPr>
        <w:t xml:space="preserve">, </w:t>
      </w:r>
      <w:r w:rsidRPr="001E3E73">
        <w:rPr>
          <w:rFonts w:ascii="HONOR Sans Brand" w:eastAsia="HONOR Sans Brand" w:hAnsi="HONOR Sans Brand" w:cs="Arial"/>
          <w:color w:val="000000" w:themeColor="text1"/>
        </w:rPr>
        <w:t xml:space="preserve">making it the ideal choice for today’s generation who spend long hours on their smartphones. </w:t>
      </w:r>
      <w:r w:rsidR="009A0607">
        <w:rPr>
          <w:rFonts w:ascii="HONOR Sans Brand" w:eastAsia="HONOR Sans Brand" w:hAnsi="HONOR Sans Brand" w:cs="Arial"/>
          <w:color w:val="000000" w:themeColor="text1"/>
        </w:rPr>
        <w:t>The</w:t>
      </w:r>
      <w:r w:rsidR="001D0C1E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133495" w:rsidRPr="001E3E73">
        <w:rPr>
          <w:rFonts w:ascii="HONOR Sans Brand" w:eastAsia="HONOR Sans Brand" w:hAnsi="HONOR Sans Brand" w:cs="Arial"/>
          <w:color w:val="000000" w:themeColor="text1"/>
        </w:rPr>
        <w:t xml:space="preserve">3840Hz </w:t>
      </w:r>
      <w:r w:rsidR="005F409D" w:rsidRPr="001E3E73">
        <w:rPr>
          <w:rFonts w:ascii="HONOR Sans Brand" w:eastAsia="HONOR Sans Brand" w:hAnsi="HONOR Sans Brand" w:cs="Arial"/>
          <w:color w:val="000000" w:themeColor="text1"/>
        </w:rPr>
        <w:t>Pulse Width Modulation (PWM) Dimming technology</w:t>
      </w:r>
      <w:r w:rsidR="00133495" w:rsidRPr="001E3E73">
        <w:rPr>
          <w:rFonts w:ascii="HONOR Sans Brand" w:eastAsia="HONOR Sans Brand" w:hAnsi="HONOR Sans Brand" w:cs="Arial"/>
          <w:color w:val="000000" w:themeColor="text1"/>
        </w:rPr>
        <w:t xml:space="preserve">, </w:t>
      </w:r>
      <w:r w:rsidR="005F409D" w:rsidRPr="001E3E73">
        <w:rPr>
          <w:rFonts w:ascii="HONOR Sans Brand" w:eastAsia="HONOR Sans Brand" w:hAnsi="HONOR Sans Brand" w:cs="Arial"/>
          <w:color w:val="000000" w:themeColor="text1"/>
        </w:rPr>
        <w:t xml:space="preserve">the highest </w:t>
      </w:r>
      <w:r w:rsidR="001D0C1E">
        <w:rPr>
          <w:rFonts w:ascii="HONOR Sans Brand" w:eastAsia="HONOR Sans Brand" w:hAnsi="HONOR Sans Brand" w:cs="Arial"/>
          <w:color w:val="000000" w:themeColor="text1"/>
        </w:rPr>
        <w:t xml:space="preserve">PWM dimming frequency </w:t>
      </w:r>
      <w:r w:rsidR="00BF4B6B" w:rsidRPr="001E3E73">
        <w:rPr>
          <w:rFonts w:ascii="HONOR Sans Brand" w:eastAsia="HONOR Sans Brand" w:hAnsi="HONOR Sans Brand" w:cs="Arial"/>
          <w:color w:val="000000" w:themeColor="text1"/>
        </w:rPr>
        <w:t xml:space="preserve">on the </w:t>
      </w:r>
      <w:r w:rsidR="00191E09" w:rsidRPr="001E3E73">
        <w:rPr>
          <w:rFonts w:ascii="HONOR Sans Brand" w:eastAsia="HONOR Sans Brand" w:hAnsi="HONOR Sans Brand" w:cs="Arial"/>
          <w:color w:val="000000" w:themeColor="text1"/>
        </w:rPr>
        <w:t>market today</w:t>
      </w:r>
      <w:r w:rsidR="00B73A68" w:rsidRPr="001E3E73">
        <w:rPr>
          <w:rFonts w:ascii="HONOR Sans Brand" w:eastAsia="HONOR Sans Brand" w:hAnsi="HONOR Sans Brand" w:cs="Arial"/>
          <w:color w:val="000000" w:themeColor="text1"/>
        </w:rPr>
        <w:t xml:space="preserve">, </w:t>
      </w:r>
      <w:r w:rsidR="00D51B91">
        <w:rPr>
          <w:rFonts w:ascii="HONOR Sans Brand" w:eastAsia="HONOR Sans Brand" w:hAnsi="HONOR Sans Brand" w:cs="Arial"/>
          <w:color w:val="000000" w:themeColor="text1"/>
        </w:rPr>
        <w:t>nullifies the harm that flicker has on the human eye</w:t>
      </w:r>
      <w:r w:rsidR="00B54F77">
        <w:rPr>
          <w:rStyle w:val="aa"/>
          <w:rFonts w:ascii="HONOR Sans Brand" w:eastAsia="HONOR Sans Brand" w:hAnsi="HONOR Sans Brand" w:cs="Arial"/>
          <w:color w:val="000000" w:themeColor="text1"/>
        </w:rPr>
        <w:footnoteReference w:customMarkFollows="1" w:id="4"/>
        <w:t>3</w:t>
      </w:r>
      <w:r w:rsidR="00D51B91">
        <w:rPr>
          <w:rFonts w:ascii="HONOR Sans Brand" w:eastAsia="HONOR Sans Brand" w:hAnsi="HONOR Sans Brand" w:cs="Arial"/>
          <w:color w:val="000000" w:themeColor="text1"/>
        </w:rPr>
        <w:t xml:space="preserve">, providing a more comfortable viewing experience when the display is set at low brightness. </w:t>
      </w:r>
    </w:p>
    <w:p w14:paraId="0F160678" w14:textId="77777777" w:rsidR="00C1472B" w:rsidRDefault="00C1472B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</w:p>
    <w:p w14:paraId="60279CC5" w14:textId="7D21A724" w:rsidR="00BF4B6B" w:rsidRPr="001E3E73" w:rsidRDefault="003820A5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  <w:r w:rsidRPr="001E3E73">
        <w:rPr>
          <w:rFonts w:ascii="HONOR Sans Brand" w:eastAsia="HONOR Sans Brand" w:hAnsi="HONOR Sans Brand"/>
          <w:color w:val="000000" w:themeColor="text1"/>
        </w:rPr>
        <w:t xml:space="preserve">The display also features </w:t>
      </w:r>
      <w:r w:rsidRPr="001E3E73">
        <w:rPr>
          <w:rFonts w:ascii="HONOR Sans Brand" w:eastAsia="HONOR Sans Brand" w:hAnsi="HONOR Sans Brand" w:cs="Arial"/>
          <w:color w:val="000000" w:themeColor="text1"/>
        </w:rPr>
        <w:t>Dynamic Dimming</w:t>
      </w:r>
      <w:r w:rsidR="001D5630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Pr="001E3E73">
        <w:rPr>
          <w:rFonts w:ascii="HONOR Sans Brand" w:eastAsia="HONOR Sans Brand" w:hAnsi="HONOR Sans Brand" w:cs="Arial"/>
          <w:color w:val="000000" w:themeColor="text1"/>
        </w:rPr>
        <w:t xml:space="preserve">that simulates natural light to alleviate eye fatigue and Circadian Night Display </w:t>
      </w:r>
      <w:r w:rsidR="00715BA9" w:rsidRPr="001E3E73">
        <w:rPr>
          <w:rFonts w:ascii="HONOR Sans Brand" w:eastAsia="HONOR Sans Brand" w:hAnsi="HONOR Sans Brand" w:cs="Arial"/>
          <w:color w:val="000000" w:themeColor="text1"/>
        </w:rPr>
        <w:t>technology</w:t>
      </w:r>
      <w:r w:rsidR="00715BA9" w:rsidRPr="001E3E73" w:rsidDel="006538DB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D05A98" w:rsidRPr="001E3E73">
        <w:rPr>
          <w:rFonts w:ascii="HONOR Sans Brand" w:eastAsia="HONOR Sans Brand" w:hAnsi="HONOR Sans Brand" w:cs="Arial"/>
          <w:color w:val="000000" w:themeColor="text1"/>
        </w:rPr>
        <w:t xml:space="preserve">which </w:t>
      </w:r>
      <w:r w:rsidR="00FF5102" w:rsidRPr="001E3E73">
        <w:rPr>
          <w:rFonts w:ascii="HONOR Sans Brand" w:eastAsia="HONOR Sans Brand" w:hAnsi="HONOR Sans Brand" w:cs="Arial"/>
          <w:color w:val="000000" w:themeColor="text1"/>
        </w:rPr>
        <w:t xml:space="preserve">helps </w:t>
      </w:r>
      <w:r w:rsidR="00493E79" w:rsidRPr="001E3E73">
        <w:rPr>
          <w:rFonts w:ascii="HONOR Sans Brand" w:eastAsia="HONOR Sans Brand" w:hAnsi="HONOR Sans Brand" w:cs="Arial"/>
          <w:color w:val="000000" w:themeColor="text1"/>
        </w:rPr>
        <w:t>prevent interfer</w:t>
      </w:r>
      <w:r w:rsidR="0054469C" w:rsidRPr="001E3E73">
        <w:rPr>
          <w:rFonts w:ascii="HONOR Sans Brand" w:eastAsia="HONOR Sans Brand" w:hAnsi="HONOR Sans Brand" w:cs="Arial"/>
          <w:color w:val="000000" w:themeColor="text1"/>
        </w:rPr>
        <w:t>ence w</w:t>
      </w:r>
      <w:r w:rsidR="00493E79" w:rsidRPr="001E3E73">
        <w:rPr>
          <w:rFonts w:ascii="HONOR Sans Brand" w:eastAsia="HONOR Sans Brand" w:hAnsi="HONOR Sans Brand" w:cs="Arial"/>
          <w:color w:val="000000" w:themeColor="text1"/>
        </w:rPr>
        <w:t>ith the body's natural melatonin secretion</w:t>
      </w:r>
      <w:r w:rsidR="00B10EE1" w:rsidRPr="001E3E73">
        <w:rPr>
          <w:rFonts w:ascii="HONOR Sans Brand" w:eastAsia="HONOR Sans Brand" w:hAnsi="HONOR Sans Brand" w:cs="Arial"/>
          <w:color w:val="000000" w:themeColor="text1"/>
        </w:rPr>
        <w:t xml:space="preserve">, ensuring a </w:t>
      </w:r>
      <w:r w:rsidR="00493E79" w:rsidRPr="001E3E73">
        <w:rPr>
          <w:rFonts w:ascii="HONOR Sans Brand" w:eastAsia="HONOR Sans Brand" w:hAnsi="HONOR Sans Brand" w:cs="Arial"/>
          <w:color w:val="000000" w:themeColor="text1"/>
        </w:rPr>
        <w:t xml:space="preserve">more enjoyable screen time and better sleep quality. </w:t>
      </w:r>
    </w:p>
    <w:p w14:paraId="0F7C7BDE" w14:textId="77777777" w:rsidR="0030102D" w:rsidRPr="001E3E73" w:rsidRDefault="0030102D" w:rsidP="00AD79AC">
      <w:pPr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</w:p>
    <w:p w14:paraId="70DC875B" w14:textId="288A1F6D" w:rsidR="00615A17" w:rsidRPr="001E3E73" w:rsidRDefault="00267D4B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b/>
          <w:bCs/>
          <w:color w:val="000000" w:themeColor="text1"/>
        </w:rPr>
      </w:pP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 xml:space="preserve">Sleek and Stylish Design </w:t>
      </w:r>
      <w:r w:rsidR="00615A17" w:rsidRPr="001E3E73">
        <w:rPr>
          <w:rFonts w:ascii="HONOR Sans Brand" w:eastAsia="HONOR Sans Brand" w:hAnsi="HONOR Sans Brand"/>
          <w:b/>
          <w:bCs/>
          <w:color w:val="000000" w:themeColor="text1"/>
        </w:rPr>
        <w:t>Inspired by</w:t>
      </w:r>
      <w:r w:rsidR="00615A17" w:rsidRPr="001E3E73">
        <w:rPr>
          <w:rFonts w:ascii="HONOR Sans Brand" w:eastAsia="HONOR Sans Brand" w:hAnsi="HONOR Sans Brand" w:cs="Arial"/>
          <w:b/>
          <w:bCs/>
          <w:color w:val="000000" w:themeColor="text1"/>
        </w:rPr>
        <w:t xml:space="preserve"> </w:t>
      </w:r>
      <w:r w:rsidR="00DD53A5" w:rsidRPr="001E3E73">
        <w:rPr>
          <w:rFonts w:ascii="HONOR Sans Brand" w:eastAsia="HONOR Sans Brand" w:hAnsi="HONOR Sans Brand" w:cs="Arial"/>
          <w:b/>
          <w:bCs/>
          <w:color w:val="000000" w:themeColor="text1"/>
        </w:rPr>
        <w:t xml:space="preserve">Exquisite Craftsmanship </w:t>
      </w:r>
      <w:r w:rsidR="00615A17" w:rsidRPr="001E3E73">
        <w:rPr>
          <w:rFonts w:ascii="HONOR Sans Brand" w:eastAsia="HONOR Sans Brand" w:hAnsi="HONOR Sans Brand" w:cs="Arial"/>
          <w:b/>
          <w:bCs/>
          <w:color w:val="000000" w:themeColor="text1"/>
        </w:rPr>
        <w:t xml:space="preserve"> </w:t>
      </w:r>
    </w:p>
    <w:p w14:paraId="6E928978" w14:textId="5565D78C" w:rsidR="00C2186A" w:rsidRPr="00AD79AC" w:rsidRDefault="005D196B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  <w:r>
        <w:rPr>
          <w:rFonts w:ascii="HONOR Sans Brand" w:eastAsia="HONOR Sans Brand" w:hAnsi="HONOR Sans Brand" w:cs="Arial"/>
          <w:color w:val="000000" w:themeColor="text1"/>
        </w:rPr>
        <w:t>T</w:t>
      </w:r>
      <w:r w:rsidR="00C2186A" w:rsidRPr="00AD79AC">
        <w:rPr>
          <w:rFonts w:ascii="HONOR Sans Brand" w:eastAsia="HONOR Sans Brand" w:hAnsi="HONOR Sans Brand" w:cs="Arial"/>
          <w:color w:val="000000" w:themeColor="text1"/>
        </w:rPr>
        <w:t xml:space="preserve">he HONOR 90 </w:t>
      </w:r>
      <w:r w:rsidR="00DF355F">
        <w:rPr>
          <w:rFonts w:ascii="HONOR Sans Brand" w:eastAsia="HONOR Sans Brand" w:hAnsi="HONOR Sans Brand" w:cs="Arial"/>
          <w:color w:val="000000" w:themeColor="text1"/>
        </w:rPr>
        <w:t>Series</w:t>
      </w:r>
      <w:r w:rsidR="00C2186A" w:rsidRPr="00AD79AC">
        <w:rPr>
          <w:rFonts w:ascii="HONOR Sans Brand" w:eastAsia="HONOR Sans Brand" w:hAnsi="HONOR Sans Brand" w:cs="Arial"/>
          <w:color w:val="000000" w:themeColor="text1"/>
        </w:rPr>
        <w:t xml:space="preserve"> exude class with </w:t>
      </w:r>
      <w:r w:rsidR="001A6ED4">
        <w:rPr>
          <w:rFonts w:ascii="HONOR Sans Brand" w:eastAsia="HONOR Sans Brand" w:hAnsi="HONOR Sans Brand" w:cs="Arial"/>
          <w:color w:val="000000" w:themeColor="text1"/>
        </w:rPr>
        <w:t xml:space="preserve">their </w:t>
      </w:r>
      <w:r w:rsidR="00C2186A" w:rsidRPr="00AD79AC">
        <w:rPr>
          <w:rFonts w:ascii="HONOR Sans Brand" w:eastAsia="HONOR Sans Brand" w:hAnsi="HONOR Sans Brand" w:cs="Arial"/>
          <w:color w:val="000000" w:themeColor="text1"/>
        </w:rPr>
        <w:t>slim and lightweight form factor</w:t>
      </w:r>
      <w:r w:rsidR="009E412A">
        <w:rPr>
          <w:rFonts w:ascii="HONOR Sans Brand" w:eastAsia="HONOR Sans Brand" w:hAnsi="HONOR Sans Brand" w:cs="Arial"/>
          <w:color w:val="000000" w:themeColor="text1"/>
        </w:rPr>
        <w:t>s</w:t>
      </w:r>
      <w:r w:rsidR="00C2186A" w:rsidRPr="00AD79AC">
        <w:rPr>
          <w:rFonts w:ascii="HONOR Sans Brand" w:eastAsia="HONOR Sans Brand" w:hAnsi="HONOR Sans Brand" w:cs="Arial"/>
          <w:color w:val="000000" w:themeColor="text1"/>
        </w:rPr>
        <w:t>. The smooth, rounded edges wrapping the smartphones make them as much a joy to hold as to behold, and the Deeply Reinforced Glass provides users with peace of mind knowing their smartphone is built to last.</w:t>
      </w:r>
      <w:r w:rsidRPr="005D196B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Pr="00AD79AC">
        <w:rPr>
          <w:rFonts w:ascii="HONOR Sans Brand" w:eastAsia="HONOR Sans Brand" w:hAnsi="HONOR Sans Brand" w:cs="Arial"/>
          <w:color w:val="000000" w:themeColor="text1"/>
        </w:rPr>
        <w:t>Inspired by haute couture and craftsmanship seen in luxury jewelry</w:t>
      </w:r>
      <w:r w:rsidR="00C2186A" w:rsidRPr="00AD79AC">
        <w:rPr>
          <w:rFonts w:ascii="HONOR Sans Brand" w:eastAsia="HONOR Sans Brand" w:hAnsi="HONOR Sans Brand" w:cs="Arial"/>
          <w:color w:val="000000" w:themeColor="text1"/>
        </w:rPr>
        <w:t xml:space="preserve">, HONOR 90 </w:t>
      </w:r>
      <w:r w:rsidR="00DF355F">
        <w:rPr>
          <w:rFonts w:ascii="HONOR Sans Brand" w:eastAsia="HONOR Sans Brand" w:hAnsi="HONOR Sans Brand" w:cs="Arial"/>
          <w:color w:val="000000" w:themeColor="text1"/>
        </w:rPr>
        <w:t>Series</w:t>
      </w:r>
      <w:r w:rsidR="00C2186A" w:rsidRPr="00AD79AC">
        <w:rPr>
          <w:rFonts w:ascii="HONOR Sans Brand" w:eastAsia="HONOR Sans Brand" w:hAnsi="HONOR Sans Brand" w:cs="Arial"/>
          <w:color w:val="000000" w:themeColor="text1"/>
        </w:rPr>
        <w:t xml:space="preserve"> feature the iconic N Series classic Dual Ring Design, with rounded elements crafted with precise cutting techniques to produce a brilliant shine that adds an extra touch of elegance to the smartphone. </w:t>
      </w:r>
    </w:p>
    <w:p w14:paraId="28D854C1" w14:textId="4FFA1506" w:rsidR="00A33AEB" w:rsidRPr="001E3E73" w:rsidRDefault="00A33AEB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color w:val="000000" w:themeColor="text1"/>
        </w:rPr>
      </w:pPr>
    </w:p>
    <w:p w14:paraId="2CB1C1A8" w14:textId="525F463A" w:rsidR="00071692" w:rsidRPr="001E3E73" w:rsidRDefault="00071692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b/>
          <w:bCs/>
          <w:color w:val="000000" w:themeColor="text1"/>
        </w:rPr>
      </w:pPr>
      <w:r w:rsidRPr="001E3E73">
        <w:rPr>
          <w:rFonts w:ascii="HONOR Sans Brand" w:eastAsia="HONOR Sans Brand" w:hAnsi="HONOR Sans Brand" w:hint="eastAsia"/>
          <w:b/>
          <w:bCs/>
          <w:color w:val="000000" w:themeColor="text1"/>
        </w:rPr>
        <w:t xml:space="preserve">Large </w:t>
      </w: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 xml:space="preserve">Battery </w:t>
      </w:r>
      <w:r w:rsidR="00DF355F">
        <w:rPr>
          <w:rFonts w:ascii="HONOR Sans Brand" w:eastAsia="HONOR Sans Brand" w:hAnsi="HONOR Sans Brand"/>
          <w:b/>
          <w:bCs/>
          <w:color w:val="000000" w:themeColor="text1"/>
        </w:rPr>
        <w:t xml:space="preserve">and </w:t>
      </w:r>
      <w:r w:rsidR="00DF355F" w:rsidRPr="001E3E73">
        <w:rPr>
          <w:rFonts w:ascii="HONOR Sans Brand" w:eastAsia="HONOR Sans Brand" w:hAnsi="HONOR Sans Brand"/>
          <w:b/>
          <w:bCs/>
          <w:color w:val="000000" w:themeColor="text1"/>
        </w:rPr>
        <w:t>Superb Performance</w:t>
      </w:r>
    </w:p>
    <w:p w14:paraId="43103E28" w14:textId="7C7032DA" w:rsidR="004E37AD" w:rsidRPr="001E3E73" w:rsidRDefault="00DF355F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  <w:r>
        <w:rPr>
          <w:rFonts w:ascii="HONOR Sans Brand" w:eastAsia="HONOR Sans Brand" w:hAnsi="HONOR Sans Brand"/>
          <w:color w:val="000000" w:themeColor="text1"/>
        </w:rPr>
        <w:t>T</w:t>
      </w:r>
      <w:r w:rsidR="0078386E">
        <w:rPr>
          <w:rFonts w:ascii="HONOR Sans Brand" w:eastAsia="HONOR Sans Brand" w:hAnsi="HONOR Sans Brand"/>
          <w:color w:val="000000" w:themeColor="text1"/>
        </w:rPr>
        <w:t xml:space="preserve">he </w:t>
      </w:r>
      <w:r w:rsidR="00241DC1" w:rsidRPr="001E3E73">
        <w:rPr>
          <w:rFonts w:ascii="HONOR Sans Brand" w:eastAsia="HONOR Sans Brand" w:hAnsi="HONOR Sans Brand"/>
          <w:color w:val="000000" w:themeColor="text1"/>
        </w:rPr>
        <w:t xml:space="preserve">HONOR 90 </w:t>
      </w:r>
      <w:r w:rsidR="001E3E73">
        <w:rPr>
          <w:rFonts w:ascii="HONOR Sans Brand" w:eastAsia="HONOR Sans Brand" w:hAnsi="HONOR Sans Brand"/>
          <w:color w:val="000000" w:themeColor="text1"/>
        </w:rPr>
        <w:t>Series</w:t>
      </w:r>
      <w:r w:rsidR="00D57AAF" w:rsidRPr="001E3E73">
        <w:rPr>
          <w:rFonts w:ascii="HONOR Sans Brand" w:eastAsia="HONOR Sans Brand" w:hAnsi="HONOR Sans Brand"/>
          <w:color w:val="000000" w:themeColor="text1"/>
        </w:rPr>
        <w:t xml:space="preserve"> </w:t>
      </w:r>
      <w:r w:rsidR="00241DC1" w:rsidRPr="001E3E73">
        <w:rPr>
          <w:rFonts w:ascii="HONOR Sans Brand" w:eastAsia="HONOR Sans Brand" w:hAnsi="HONOR Sans Brand"/>
          <w:color w:val="000000" w:themeColor="text1"/>
        </w:rPr>
        <w:t xml:space="preserve">feature </w:t>
      </w:r>
      <w:r w:rsidR="00241DC1" w:rsidRPr="001E3E73">
        <w:rPr>
          <w:rFonts w:ascii="HONOR Sans Brand" w:eastAsia="HONOR Sans Brand" w:hAnsi="HONOR Sans Brand" w:cs="Arial"/>
          <w:color w:val="000000" w:themeColor="text1"/>
        </w:rPr>
        <w:t>a large 5000mAh battery</w:t>
      </w:r>
      <w:r w:rsidR="007026FD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BE16D6" w:rsidRPr="001E3E73">
        <w:rPr>
          <w:rFonts w:ascii="HONOR Sans Brand" w:eastAsia="HONOR Sans Brand" w:hAnsi="HONOR Sans Brand" w:cs="Arial"/>
          <w:color w:val="000000" w:themeColor="text1"/>
        </w:rPr>
        <w:t xml:space="preserve">to </w:t>
      </w:r>
      <w:r w:rsidR="00EA0B00">
        <w:rPr>
          <w:rFonts w:ascii="HONOR Sans Brand" w:eastAsia="HONOR Sans Brand" w:hAnsi="HONOR Sans Brand" w:cs="Arial"/>
          <w:color w:val="000000" w:themeColor="text1"/>
        </w:rPr>
        <w:t>support</w:t>
      </w:r>
      <w:r w:rsidR="00EA0B00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D66C8C" w:rsidRPr="001E3E73">
        <w:rPr>
          <w:rFonts w:ascii="HONOR Sans Brand" w:eastAsia="HONOR Sans Brand" w:hAnsi="HONOR Sans Brand" w:cs="Arial"/>
          <w:color w:val="000000" w:themeColor="text1"/>
        </w:rPr>
        <w:t xml:space="preserve">all-day uninterrupted use. </w:t>
      </w:r>
      <w:r w:rsidR="00751E7F" w:rsidRPr="001E3E73">
        <w:rPr>
          <w:rFonts w:ascii="HONOR Sans Brand" w:eastAsia="HONOR Sans Brand" w:hAnsi="HONOR Sans Brand" w:cs="Arial"/>
          <w:color w:val="000000" w:themeColor="text1"/>
        </w:rPr>
        <w:t xml:space="preserve">Thanks to </w:t>
      </w:r>
      <w:r w:rsidR="4035CF20" w:rsidRPr="001E3E73">
        <w:rPr>
          <w:rFonts w:ascii="HONOR Sans Brand" w:eastAsia="HONOR Sans Brand" w:hAnsi="HONOR Sans Brand" w:cs="Arial"/>
          <w:color w:val="000000" w:themeColor="text1"/>
        </w:rPr>
        <w:t>HONOR’s</w:t>
      </w:r>
      <w:r w:rsidR="00D9237F" w:rsidRPr="001E3E73">
        <w:rPr>
          <w:rFonts w:ascii="HONOR Sans Brand" w:eastAsia="HONOR Sans Brand" w:hAnsi="HONOR Sans Brand" w:cs="Arial"/>
          <w:color w:val="000000" w:themeColor="text1"/>
        </w:rPr>
        <w:t xml:space="preserve"> exceptional </w:t>
      </w:r>
      <w:r w:rsidR="009A4242" w:rsidRPr="001E3E73">
        <w:rPr>
          <w:rFonts w:ascii="HONOR Sans Brand" w:eastAsia="HONOR Sans Brand" w:hAnsi="HONOR Sans Brand" w:cs="Arial"/>
          <w:color w:val="000000" w:themeColor="text1"/>
        </w:rPr>
        <w:t>P</w:t>
      </w:r>
      <w:r w:rsidR="00D9237F" w:rsidRPr="001E3E73">
        <w:rPr>
          <w:rFonts w:ascii="HONOR Sans Brand" w:eastAsia="HONOR Sans Brand" w:hAnsi="HONOR Sans Brand" w:cs="Arial"/>
          <w:color w:val="000000" w:themeColor="text1"/>
        </w:rPr>
        <w:t>ower</w:t>
      </w:r>
      <w:r w:rsidR="002839C1">
        <w:rPr>
          <w:rFonts w:ascii="HONOR Sans Brand" w:eastAsia="HONOR Sans Brand" w:hAnsi="HONOR Sans Brand" w:cs="Arial"/>
          <w:color w:val="000000" w:themeColor="text1"/>
        </w:rPr>
        <w:t>-s</w:t>
      </w:r>
      <w:r w:rsidR="00D9237F" w:rsidRPr="001E3E73">
        <w:rPr>
          <w:rFonts w:ascii="HONOR Sans Brand" w:eastAsia="HONOR Sans Brand" w:hAnsi="HONOR Sans Brand" w:cs="Arial"/>
          <w:color w:val="000000" w:themeColor="text1"/>
        </w:rPr>
        <w:t>aving technology,</w:t>
      </w:r>
      <w:r w:rsidR="005059C3" w:rsidRPr="001E3E73">
        <w:rPr>
          <w:rFonts w:ascii="HONOR Sans Brand" w:eastAsia="HONOR Sans Brand" w:hAnsi="HONOR Sans Brand" w:cs="Arial"/>
          <w:color w:val="000000" w:themeColor="text1"/>
        </w:rPr>
        <w:t xml:space="preserve"> </w:t>
      </w:r>
      <w:r w:rsidR="008F58D5">
        <w:rPr>
          <w:rFonts w:ascii="HONOR Sans Brand" w:eastAsia="HONOR Sans Brand" w:hAnsi="HONOR Sans Brand" w:cs="Arial"/>
          <w:color w:val="000000" w:themeColor="text1"/>
        </w:rPr>
        <w:t xml:space="preserve">the HONOR 90 Series can easily sustain </w:t>
      </w:r>
      <w:r w:rsidR="002839C1">
        <w:rPr>
          <w:rFonts w:ascii="HONOR Sans Brand" w:eastAsia="HONOR Sans Brand" w:hAnsi="HONOR Sans Brand" w:cs="Arial"/>
          <w:color w:val="000000" w:themeColor="text1"/>
        </w:rPr>
        <w:t xml:space="preserve">everyday gaming, </w:t>
      </w:r>
      <w:proofErr w:type="gramStart"/>
      <w:r w:rsidR="008F58D5">
        <w:rPr>
          <w:rFonts w:ascii="HONOR Sans Brand" w:eastAsia="HONOR Sans Brand" w:hAnsi="HONOR Sans Brand" w:cs="Arial"/>
          <w:color w:val="000000" w:themeColor="text1"/>
        </w:rPr>
        <w:t>productivity</w:t>
      </w:r>
      <w:proofErr w:type="gramEnd"/>
      <w:r w:rsidR="008F58D5">
        <w:rPr>
          <w:rFonts w:ascii="HONOR Sans Brand" w:eastAsia="HONOR Sans Brand" w:hAnsi="HONOR Sans Brand" w:cs="Arial"/>
          <w:color w:val="000000" w:themeColor="text1"/>
        </w:rPr>
        <w:t xml:space="preserve"> and communication scenarios throughout the day</w:t>
      </w:r>
      <w:r w:rsidR="00D9237F" w:rsidRPr="001E3E73">
        <w:rPr>
          <w:rFonts w:ascii="HONOR Sans Brand" w:eastAsia="HONOR Sans Brand" w:hAnsi="HONOR Sans Brand" w:cs="Arial"/>
          <w:color w:val="000000" w:themeColor="text1"/>
        </w:rPr>
        <w:t xml:space="preserve">. </w:t>
      </w:r>
    </w:p>
    <w:p w14:paraId="3C0E7DFA" w14:textId="77777777" w:rsidR="00DF355F" w:rsidRPr="001E3E73" w:rsidRDefault="00DF355F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 w:cs="Arial"/>
          <w:color w:val="000000" w:themeColor="text1"/>
        </w:rPr>
      </w:pPr>
    </w:p>
    <w:p w14:paraId="25FB2340" w14:textId="1999CDC9" w:rsidR="00D41172" w:rsidRDefault="006119C2" w:rsidP="00AD79AC">
      <w:pPr>
        <w:pStyle w:val="ab"/>
        <w:spacing w:before="0" w:beforeAutospacing="0" w:after="0" w:afterAutospacing="0"/>
        <w:rPr>
          <w:rFonts w:ascii="HONOR Sans Brand" w:eastAsia="HONOR Sans Brand" w:hAnsi="HONOR Sans Brand"/>
          <w:color w:val="000000" w:themeColor="text1"/>
          <w:sz w:val="22"/>
          <w:szCs w:val="22"/>
        </w:rPr>
      </w:pP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The HONOR 90 </w:t>
      </w:r>
      <w:r w:rsidR="006E5A64">
        <w:rPr>
          <w:rFonts w:ascii="HONOR Sans Brand" w:eastAsia="HONOR Sans Brand" w:hAnsi="HONOR Sans Brand"/>
          <w:color w:val="000000" w:themeColor="text1"/>
          <w:sz w:val="22"/>
          <w:szCs w:val="22"/>
        </w:rPr>
        <w:t>is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equipped with </w:t>
      </w:r>
      <w:r w:rsidR="00FC36D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a 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Snapdragon</w:t>
      </w:r>
      <w:r w:rsidR="00DF355F">
        <w:rPr>
          <w:rFonts w:ascii="HONOR Sans Brand" w:eastAsia="HONOR Sans Brand" w:hAnsi="HONOR Sans Brand"/>
          <w:color w:val="000000" w:themeColor="text1"/>
          <w:sz w:val="22"/>
          <w:szCs w:val="22"/>
        </w:rPr>
        <w:t>7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Gen 1</w:t>
      </w:r>
      <w:r w:rsidR="00B54F77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, Accelerated Edition </w:t>
      </w:r>
      <w:r w:rsidR="00FC36D3">
        <w:rPr>
          <w:rFonts w:ascii="HONOR Sans Brand" w:eastAsia="HONOR Sans Brand" w:hAnsi="HONOR Sans Brand"/>
          <w:color w:val="000000" w:themeColor="text1"/>
          <w:sz w:val="22"/>
          <w:szCs w:val="22"/>
        </w:rPr>
        <w:t>mobile platform</w:t>
      </w:r>
      <w:r w:rsidR="00B54F77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from </w:t>
      </w:r>
      <w:r w:rsidR="00B54F77"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Qualcomm</w:t>
      </w:r>
      <w:r w:rsidR="00FC36D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  <w:r w:rsidR="006E5A64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to ensure 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smooth operation </w:t>
      </w:r>
      <w:r w:rsidR="00FC36D3">
        <w:rPr>
          <w:rFonts w:ascii="HONOR Sans Brand" w:eastAsia="HONOR Sans Brand" w:hAnsi="HONOR Sans Brand"/>
          <w:color w:val="000000" w:themeColor="text1"/>
          <w:sz w:val="22"/>
          <w:szCs w:val="22"/>
        </w:rPr>
        <w:t>across</w:t>
      </w:r>
      <w:r w:rsidR="00A11D24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a wide range of tasks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. </w:t>
      </w:r>
      <w:r w:rsidR="00FF2C4D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Maximizing utilization </w:t>
      </w:r>
      <w:r w:rsidRPr="001E3E73">
        <w:rPr>
          <w:rFonts w:ascii="HONOR Sans Brand" w:eastAsia="HONOR Sans Brand" w:hAnsi="HONOR Sans Brand"/>
          <w:color w:val="000000" w:themeColor="text1"/>
          <w:sz w:val="22"/>
          <w:szCs w:val="22"/>
        </w:rPr>
        <w:t>of the hardware, GPU Turbo X</w:t>
      </w:r>
      <w:r w:rsidR="00F04F92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  <w:r w:rsidR="00FF2C4D">
        <w:rPr>
          <w:rFonts w:ascii="HONOR Sans Brand" w:eastAsia="HONOR Sans Brand" w:hAnsi="HONOR Sans Brand"/>
          <w:color w:val="000000" w:themeColor="text1"/>
          <w:sz w:val="22"/>
          <w:szCs w:val="22"/>
        </w:rPr>
        <w:t>boost</w:t>
      </w:r>
      <w:r w:rsidR="00DC2746">
        <w:rPr>
          <w:rFonts w:ascii="HONOR Sans Brand" w:eastAsia="HONOR Sans Brand" w:hAnsi="HONOR Sans Brand"/>
          <w:color w:val="000000" w:themeColor="text1"/>
          <w:sz w:val="22"/>
          <w:szCs w:val="22"/>
        </w:rPr>
        <w:t>s</w:t>
      </w:r>
      <w:r w:rsidR="00FF2C4D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gaming performance on the HONOR 90 Series</w:t>
      </w:r>
      <w:r w:rsidR="00F00486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to deliver smooth gameplay experiences even on demanding </w:t>
      </w:r>
      <w:r w:rsidR="009F1793">
        <w:rPr>
          <w:rFonts w:ascii="HONOR Sans Brand" w:eastAsia="HONOR Sans Brand" w:hAnsi="HONOR Sans Brand"/>
          <w:color w:val="000000" w:themeColor="text1"/>
          <w:sz w:val="22"/>
          <w:szCs w:val="22"/>
        </w:rPr>
        <w:t>popular gaming titles.</w:t>
      </w:r>
      <w:r w:rsidR="00AF5610" w:rsidRPr="00AF5610">
        <w:rPr>
          <w:rFonts w:ascii="HONOR Sans Brand" w:eastAsia="HONOR Sans Brand" w:hAnsi="HONOR Sans Brand"/>
          <w:color w:val="000000" w:themeColor="text1"/>
          <w:sz w:val="22"/>
          <w:szCs w:val="22"/>
        </w:rPr>
        <w:t xml:space="preserve"> </w:t>
      </w:r>
    </w:p>
    <w:p w14:paraId="50DEABD6" w14:textId="77777777" w:rsidR="00770D28" w:rsidRPr="001E3E73" w:rsidRDefault="00770D28" w:rsidP="00AD79AC">
      <w:pPr>
        <w:pStyle w:val="ab"/>
        <w:spacing w:before="0" w:beforeAutospacing="0" w:after="0" w:afterAutospacing="0"/>
        <w:rPr>
          <w:rFonts w:ascii="HONOR Sans Brand" w:eastAsia="HONOR Sans Brand" w:hAnsi="HONOR Sans Brand"/>
          <w:color w:val="000000" w:themeColor="text1"/>
        </w:rPr>
      </w:pPr>
    </w:p>
    <w:p w14:paraId="5A8AEF56" w14:textId="7B635D00" w:rsidR="007C0A5C" w:rsidRPr="001E3E73" w:rsidRDefault="007C0A5C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b/>
          <w:bCs/>
          <w:color w:val="000000" w:themeColor="text1"/>
        </w:rPr>
      </w:pP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 xml:space="preserve">A Truly Personalized Experience with </w:t>
      </w:r>
      <w:proofErr w:type="spellStart"/>
      <w:r w:rsidRPr="001E3E73">
        <w:rPr>
          <w:rFonts w:ascii="HONOR Sans Brand" w:eastAsia="HONOR Sans Brand" w:hAnsi="HONOR Sans Brand"/>
          <w:b/>
          <w:bCs/>
          <w:color w:val="000000" w:themeColor="text1"/>
        </w:rPr>
        <w:t>MagicOS</w:t>
      </w:r>
      <w:proofErr w:type="spellEnd"/>
      <w:r w:rsidRPr="001E3E73">
        <w:rPr>
          <w:rFonts w:ascii="HONOR Sans Brand" w:eastAsia="HONOR Sans Brand" w:hAnsi="HONOR Sans Brand"/>
          <w:b/>
          <w:bCs/>
          <w:color w:val="000000" w:themeColor="text1"/>
        </w:rPr>
        <w:t xml:space="preserve"> 7.1</w:t>
      </w:r>
    </w:p>
    <w:p w14:paraId="7BF1FE36" w14:textId="7D7DD29F" w:rsidR="00A11283" w:rsidRPr="00A11283" w:rsidRDefault="00A11283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color w:val="000000" w:themeColor="text1"/>
        </w:rPr>
      </w:pPr>
      <w:r w:rsidRPr="00A11283">
        <w:rPr>
          <w:rFonts w:ascii="HONOR Sans Brand" w:eastAsia="HONOR Sans Brand" w:hAnsi="HONOR Sans Brand"/>
          <w:color w:val="000000" w:themeColor="text1"/>
        </w:rPr>
        <w:t xml:space="preserve">Running the latest Android 13-based HONOR </w:t>
      </w:r>
      <w:proofErr w:type="spellStart"/>
      <w:r w:rsidRPr="00A11283">
        <w:rPr>
          <w:rFonts w:ascii="HONOR Sans Brand" w:eastAsia="HONOR Sans Brand" w:hAnsi="HONOR Sans Brand"/>
          <w:color w:val="000000" w:themeColor="text1"/>
        </w:rPr>
        <w:t>MagicOS</w:t>
      </w:r>
      <w:proofErr w:type="spellEnd"/>
      <w:r w:rsidRPr="00A11283">
        <w:rPr>
          <w:rFonts w:ascii="HONOR Sans Brand" w:eastAsia="HONOR Sans Brand" w:hAnsi="HONOR Sans Brand"/>
          <w:color w:val="000000" w:themeColor="text1"/>
        </w:rPr>
        <w:t xml:space="preserve"> 7.1, the HONOR 90 </w:t>
      </w:r>
      <w:r w:rsidR="00DF355F">
        <w:rPr>
          <w:rFonts w:ascii="HONOR Sans Brand" w:eastAsia="HONOR Sans Brand" w:hAnsi="HONOR Sans Brand"/>
          <w:color w:val="000000" w:themeColor="text1"/>
        </w:rPr>
        <w:t>S</w:t>
      </w:r>
      <w:r w:rsidR="00DF355F">
        <w:rPr>
          <w:rFonts w:ascii="HONOR Sans Brand" w:eastAsia="HONOR Sans Brand" w:hAnsi="HONOR Sans Brand" w:hint="eastAsia"/>
          <w:color w:val="000000" w:themeColor="text1"/>
        </w:rPr>
        <w:t>eries</w:t>
      </w:r>
      <w:r w:rsidR="00DF355F">
        <w:rPr>
          <w:rFonts w:ascii="HONOR Sans Brand" w:eastAsia="HONOR Sans Brand" w:hAnsi="HONOR Sans Brand"/>
          <w:color w:val="000000" w:themeColor="text1"/>
        </w:rPr>
        <w:t xml:space="preserve"> </w:t>
      </w:r>
      <w:r w:rsidRPr="00A11283">
        <w:rPr>
          <w:rFonts w:ascii="HONOR Sans Brand" w:eastAsia="HONOR Sans Brand" w:hAnsi="HONOR Sans Brand"/>
          <w:color w:val="000000" w:themeColor="text1"/>
        </w:rPr>
        <w:t>pack a raft of enhanced smart features like Magic Text to aid multi-tasking, providing a smart life experience and enhancing productivity to the maximum.</w:t>
      </w:r>
    </w:p>
    <w:p w14:paraId="07A7A526" w14:textId="77777777" w:rsidR="004E37AD" w:rsidRPr="001E3E73" w:rsidRDefault="004E37AD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i/>
          <w:iCs/>
          <w:color w:val="000000" w:themeColor="text1"/>
        </w:rPr>
      </w:pPr>
    </w:p>
    <w:p w14:paraId="759AA13A" w14:textId="17F04CC5" w:rsidR="00106750" w:rsidRPr="001E3E73" w:rsidRDefault="00106750" w:rsidP="00ED0610">
      <w:pPr>
        <w:shd w:val="clear" w:color="auto" w:fill="FFFFFF" w:themeFill="background1"/>
        <w:spacing w:after="0" w:line="240" w:lineRule="auto"/>
        <w:jc w:val="both"/>
        <w:rPr>
          <w:rFonts w:ascii="HONOR Sans Brand" w:eastAsia="HONOR Sans Brand" w:hAnsi="HONOR Sans Brand"/>
          <w:i/>
          <w:iCs/>
          <w:color w:val="000000" w:themeColor="text1"/>
        </w:rPr>
      </w:pPr>
      <w:r w:rsidRPr="001E3E73">
        <w:rPr>
          <w:rFonts w:ascii="HONOR Sans Brand" w:eastAsia="HONOR Sans Brand" w:hAnsi="HONOR Sans Brand"/>
          <w:b/>
          <w:bCs/>
          <w:color w:val="000000" w:themeColor="text1"/>
        </w:rPr>
        <w:t>Pricing and Availability</w:t>
      </w:r>
    </w:p>
    <w:p w14:paraId="5A848150" w14:textId="5F39EA6A" w:rsidR="004E37AD" w:rsidRDefault="00CD674A" w:rsidP="00ED0610">
      <w:pPr>
        <w:spacing w:after="0" w:line="240" w:lineRule="auto"/>
        <w:rPr>
          <w:rFonts w:ascii="HONOR Sans Brand" w:eastAsia="HONOR Sans Brand" w:hAnsi="HONOR Sans Brand"/>
          <w:color w:val="000000" w:themeColor="text1"/>
        </w:rPr>
      </w:pPr>
      <w:r w:rsidRPr="001E3E73">
        <w:rPr>
          <w:rFonts w:ascii="HONOR Sans Brand" w:eastAsia="HONOR Sans Brand" w:hAnsi="HONOR Sans Brand"/>
          <w:color w:val="000000" w:themeColor="text1"/>
        </w:rPr>
        <w:t>T</w:t>
      </w:r>
      <w:r w:rsidR="00106750" w:rsidRPr="001E3E73">
        <w:rPr>
          <w:rFonts w:ascii="HONOR Sans Brand" w:eastAsia="HONOR Sans Brand" w:hAnsi="HONOR Sans Brand"/>
          <w:color w:val="000000" w:themeColor="text1"/>
        </w:rPr>
        <w:t xml:space="preserve">he HONOR </w:t>
      </w:r>
      <w:r w:rsidR="00412516" w:rsidRPr="001E3E73">
        <w:rPr>
          <w:rFonts w:ascii="HONOR Sans Brand" w:eastAsia="HONOR Sans Brand" w:hAnsi="HONOR Sans Brand"/>
          <w:color w:val="000000" w:themeColor="text1"/>
        </w:rPr>
        <w:t>9</w:t>
      </w:r>
      <w:r w:rsidR="00106750" w:rsidRPr="001E3E73">
        <w:rPr>
          <w:rFonts w:ascii="HONOR Sans Brand" w:eastAsia="HONOR Sans Brand" w:hAnsi="HONOR Sans Brand"/>
          <w:color w:val="000000" w:themeColor="text1"/>
        </w:rPr>
        <w:t xml:space="preserve">0 </w:t>
      </w:r>
      <w:r w:rsidR="001E3E73">
        <w:rPr>
          <w:rFonts w:ascii="HONOR Sans Brand" w:eastAsia="HONOR Sans Brand" w:hAnsi="HONOR Sans Brand"/>
          <w:color w:val="000000" w:themeColor="text1"/>
        </w:rPr>
        <w:t>Series</w:t>
      </w:r>
      <w:r w:rsidR="00E420B3" w:rsidRPr="001E3E73">
        <w:rPr>
          <w:rFonts w:ascii="HONOR Sans Brand" w:eastAsia="HONOR Sans Brand" w:hAnsi="HONOR Sans Brand"/>
          <w:color w:val="000000" w:themeColor="text1"/>
        </w:rPr>
        <w:t xml:space="preserve"> </w:t>
      </w:r>
      <w:r w:rsidR="00D816E5">
        <w:rPr>
          <w:rFonts w:ascii="HONOR Sans Brand" w:eastAsia="HONOR Sans Brand" w:hAnsi="HONOR Sans Brand"/>
          <w:color w:val="000000" w:themeColor="text1"/>
        </w:rPr>
        <w:t xml:space="preserve">will be </w:t>
      </w:r>
      <w:r w:rsidR="0019141B" w:rsidRPr="001E3E73">
        <w:rPr>
          <w:rFonts w:ascii="HONOR Sans Brand" w:eastAsia="HONOR Sans Brand" w:hAnsi="HONOR Sans Brand"/>
          <w:color w:val="000000" w:themeColor="text1"/>
        </w:rPr>
        <w:t xml:space="preserve">available </w:t>
      </w:r>
      <w:r w:rsidR="00310DF8">
        <w:rPr>
          <w:rFonts w:ascii="HONOR Sans Brand" w:eastAsia="HONOR Sans Brand" w:hAnsi="HONOR Sans Brand"/>
          <w:color w:val="000000" w:themeColor="text1"/>
        </w:rPr>
        <w:t xml:space="preserve">in China </w:t>
      </w:r>
      <w:r w:rsidR="0019141B" w:rsidRPr="001E3E73">
        <w:rPr>
          <w:rFonts w:ascii="HONOR Sans Brand" w:eastAsia="HONOR Sans Brand" w:hAnsi="HONOR Sans Brand"/>
          <w:color w:val="000000" w:themeColor="text1"/>
        </w:rPr>
        <w:t xml:space="preserve">in a range of fashionable color options including </w:t>
      </w:r>
      <w:r w:rsidR="000D5C3E" w:rsidRPr="001E3E73">
        <w:rPr>
          <w:rFonts w:ascii="HONOR Sans Brand" w:eastAsia="HONOR Sans Brand" w:hAnsi="HONOR Sans Brand"/>
          <w:color w:val="000000" w:themeColor="text1"/>
        </w:rPr>
        <w:t>Midnight Black, Emerald Green</w:t>
      </w:r>
      <w:r w:rsidR="001C5323" w:rsidRPr="001E3E73">
        <w:rPr>
          <w:rFonts w:ascii="HONOR Sans Brand" w:eastAsia="HONOR Sans Brand" w:hAnsi="HONOR Sans Brand"/>
          <w:color w:val="000000" w:themeColor="text1"/>
        </w:rPr>
        <w:t xml:space="preserve">, </w:t>
      </w:r>
      <w:r w:rsidR="00B54F77">
        <w:rPr>
          <w:rFonts w:ascii="HONOR Sans Brand" w:eastAsia="HONOR Sans Brand" w:hAnsi="HONOR Sans Brand"/>
          <w:color w:val="000000" w:themeColor="text1"/>
        </w:rPr>
        <w:t>Diamond</w:t>
      </w:r>
      <w:r w:rsidR="00B54F77" w:rsidRPr="001E3E73">
        <w:rPr>
          <w:rFonts w:ascii="HONOR Sans Brand" w:eastAsia="HONOR Sans Brand" w:hAnsi="HONOR Sans Brand"/>
          <w:color w:val="000000" w:themeColor="text1"/>
        </w:rPr>
        <w:t xml:space="preserve"> </w:t>
      </w:r>
      <w:r w:rsidR="000A220D" w:rsidRPr="001E3E73">
        <w:rPr>
          <w:rFonts w:ascii="HONOR Sans Brand" w:eastAsia="HONOR Sans Brand" w:hAnsi="HONOR Sans Brand"/>
          <w:color w:val="000000" w:themeColor="text1"/>
        </w:rPr>
        <w:t>Silver,</w:t>
      </w:r>
      <w:r w:rsidR="00E420B3" w:rsidRPr="001E3E73">
        <w:rPr>
          <w:rFonts w:ascii="HONOR Sans Brand" w:eastAsia="HONOR Sans Brand" w:hAnsi="HONOR Sans Brand"/>
          <w:color w:val="000000" w:themeColor="text1"/>
        </w:rPr>
        <w:t xml:space="preserve"> and</w:t>
      </w:r>
      <w:r w:rsidR="000A220D" w:rsidRPr="001E3E73">
        <w:rPr>
          <w:rFonts w:ascii="HONOR Sans Brand" w:eastAsia="HONOR Sans Brand" w:hAnsi="HONOR Sans Brand"/>
          <w:color w:val="000000" w:themeColor="text1"/>
        </w:rPr>
        <w:t xml:space="preserve"> </w:t>
      </w:r>
      <w:r w:rsidR="00B54F77">
        <w:rPr>
          <w:rFonts w:ascii="HONOR Sans Brand" w:eastAsia="HONOR Sans Brand" w:hAnsi="HONOR Sans Brand"/>
          <w:color w:val="000000" w:themeColor="text1"/>
        </w:rPr>
        <w:t>Peacock</w:t>
      </w:r>
      <w:r w:rsidR="00090F18" w:rsidRPr="001E3E73">
        <w:rPr>
          <w:rFonts w:ascii="HONOR Sans Brand" w:eastAsia="HONOR Sans Brand" w:hAnsi="HONOR Sans Brand"/>
          <w:color w:val="000000" w:themeColor="text1"/>
        </w:rPr>
        <w:t xml:space="preserve"> Blue</w:t>
      </w:r>
      <w:r w:rsidR="00310DF8">
        <w:rPr>
          <w:rFonts w:ascii="HONOR Sans Brand" w:eastAsia="HONOR Sans Brand" w:hAnsi="HONOR Sans Brand"/>
          <w:color w:val="000000" w:themeColor="text1"/>
        </w:rPr>
        <w:t xml:space="preserve"> beginning</w:t>
      </w:r>
      <w:r w:rsidR="00DD69AD">
        <w:rPr>
          <w:rFonts w:ascii="HONOR Sans Brand" w:eastAsia="HONOR Sans Brand" w:hAnsi="HONOR Sans Brand"/>
          <w:color w:val="000000" w:themeColor="text1"/>
        </w:rPr>
        <w:t xml:space="preserve"> J</w:t>
      </w:r>
      <w:r w:rsidR="00DD69AD">
        <w:rPr>
          <w:rFonts w:ascii="HONOR Sans Brand" w:eastAsia="HONOR Sans Brand" w:hAnsi="HONOR Sans Brand" w:hint="eastAsia"/>
          <w:color w:val="000000" w:themeColor="text1"/>
        </w:rPr>
        <w:t>un</w:t>
      </w:r>
      <w:r w:rsidR="00DD69AD">
        <w:rPr>
          <w:rFonts w:ascii="HONOR Sans Brand" w:eastAsia="HONOR Sans Brand" w:hAnsi="HONOR Sans Brand"/>
          <w:color w:val="000000" w:themeColor="text1"/>
        </w:rPr>
        <w:t>e 7</w:t>
      </w:r>
      <w:r w:rsidR="00DD69AD" w:rsidRPr="00DD69AD">
        <w:rPr>
          <w:rFonts w:ascii="HONOR Sans Brand" w:eastAsia="HONOR Sans Brand" w:hAnsi="HONOR Sans Brand"/>
          <w:color w:val="000000" w:themeColor="text1"/>
          <w:vertAlign w:val="superscript"/>
        </w:rPr>
        <w:t>th</w:t>
      </w:r>
      <w:r w:rsidR="00DD69AD">
        <w:rPr>
          <w:rFonts w:ascii="HONOR Sans Brand" w:eastAsia="HONOR Sans Brand" w:hAnsi="HONOR Sans Brand"/>
          <w:color w:val="000000" w:themeColor="text1"/>
        </w:rPr>
        <w:t>.</w:t>
      </w:r>
      <w:r w:rsidR="00310DF8">
        <w:rPr>
          <w:rFonts w:ascii="HONOR Sans Brand" w:eastAsia="HONOR Sans Brand" w:hAnsi="HONOR Sans Brand"/>
          <w:color w:val="000000" w:themeColor="text1"/>
        </w:rPr>
        <w:t xml:space="preserve"> </w:t>
      </w:r>
      <w:r w:rsidR="00B765AD">
        <w:rPr>
          <w:rFonts w:ascii="HONOR Sans Brand" w:eastAsia="HONOR Sans Brand" w:hAnsi="HONOR Sans Brand"/>
          <w:color w:val="000000" w:themeColor="text1"/>
        </w:rPr>
        <w:t xml:space="preserve">Retail price for the </w:t>
      </w:r>
      <w:r w:rsidR="00310DF8">
        <w:rPr>
          <w:rFonts w:ascii="HONOR Sans Brand" w:eastAsia="HONOR Sans Brand" w:hAnsi="HONOR Sans Brand"/>
          <w:color w:val="000000" w:themeColor="text1"/>
        </w:rPr>
        <w:t>HONOR 90 Pro</w:t>
      </w:r>
      <w:r w:rsidR="00D52E34">
        <w:rPr>
          <w:rFonts w:ascii="HONOR Sans Brand" w:eastAsia="HONOR Sans Brand" w:hAnsi="HONOR Sans Brand"/>
          <w:color w:val="000000" w:themeColor="text1"/>
        </w:rPr>
        <w:t xml:space="preserve"> is</w:t>
      </w:r>
      <w:r w:rsidR="009426A7">
        <w:rPr>
          <w:rFonts w:ascii="HONOR Sans Brand" w:eastAsia="HONOR Sans Brand" w:hAnsi="HONOR Sans Brand"/>
          <w:color w:val="000000" w:themeColor="text1"/>
        </w:rPr>
        <w:t xml:space="preserve"> </w:t>
      </w:r>
      <w:r w:rsidR="00B765AD">
        <w:rPr>
          <w:rFonts w:ascii="HONOR Sans Brand" w:eastAsia="HONOR Sans Brand" w:hAnsi="HONOR Sans Brand"/>
          <w:color w:val="000000" w:themeColor="text1"/>
        </w:rPr>
        <w:t>start</w:t>
      </w:r>
      <w:r w:rsidR="00D52E34">
        <w:rPr>
          <w:rFonts w:ascii="HONOR Sans Brand" w:eastAsia="HONOR Sans Brand" w:hAnsi="HONOR Sans Brand"/>
          <w:color w:val="000000" w:themeColor="text1"/>
        </w:rPr>
        <w:t>ing</w:t>
      </w:r>
      <w:r w:rsidR="00B765AD">
        <w:rPr>
          <w:rFonts w:ascii="HONOR Sans Brand" w:eastAsia="HONOR Sans Brand" w:hAnsi="HONOR Sans Brand"/>
          <w:color w:val="000000" w:themeColor="text1"/>
        </w:rPr>
        <w:t xml:space="preserve"> </w:t>
      </w:r>
      <w:r w:rsidR="00D52E34">
        <w:rPr>
          <w:rFonts w:ascii="HONOR Sans Brand" w:eastAsia="HONOR Sans Brand" w:hAnsi="HONOR Sans Brand"/>
          <w:color w:val="000000" w:themeColor="text1"/>
        </w:rPr>
        <w:t>from</w:t>
      </w:r>
      <w:r w:rsidR="00B765AD">
        <w:rPr>
          <w:rFonts w:ascii="HONOR Sans Brand" w:eastAsia="HONOR Sans Brand" w:hAnsi="HONOR Sans Brand"/>
          <w:color w:val="000000" w:themeColor="text1"/>
        </w:rPr>
        <w:t xml:space="preserve"> </w:t>
      </w:r>
      <w:r w:rsidR="00D52E34">
        <w:rPr>
          <w:rFonts w:ascii="HONOR Sans Brand" w:eastAsia="HONOR Sans Brand" w:hAnsi="HONOR Sans Brand" w:hint="eastAsia"/>
          <w:color w:val="000000" w:themeColor="text1"/>
        </w:rPr>
        <w:t>R</w:t>
      </w:r>
      <w:r w:rsidR="00D52E34">
        <w:rPr>
          <w:rFonts w:ascii="HONOR Sans Brand" w:eastAsia="HONOR Sans Brand" w:hAnsi="HONOR Sans Brand"/>
          <w:color w:val="000000" w:themeColor="text1"/>
        </w:rPr>
        <w:t xml:space="preserve">MB </w:t>
      </w:r>
      <w:r w:rsidR="00DD69AD" w:rsidRPr="00DD69AD">
        <w:rPr>
          <w:rFonts w:ascii="HONOR Sans Brand" w:eastAsia="HONOR Sans Brand" w:hAnsi="HONOR Sans Brand"/>
          <w:color w:val="000000" w:themeColor="text1"/>
        </w:rPr>
        <w:t>3299</w:t>
      </w:r>
      <w:r w:rsidR="00D52E34">
        <w:rPr>
          <w:rFonts w:ascii="HONOR Sans Brand" w:eastAsia="HONOR Sans Brand" w:hAnsi="HONOR Sans Brand"/>
          <w:color w:val="000000" w:themeColor="text1"/>
        </w:rPr>
        <w:t xml:space="preserve">, and the HONOR 90 starts from RMB </w:t>
      </w:r>
      <w:r w:rsidR="00DD69AD">
        <w:rPr>
          <w:rFonts w:ascii="HONOR Sans Brand" w:eastAsia="HONOR Sans Brand" w:hAnsi="HONOR Sans Brand"/>
          <w:color w:val="000000" w:themeColor="text1"/>
        </w:rPr>
        <w:t>2499</w:t>
      </w:r>
      <w:r w:rsidR="009426A7">
        <w:rPr>
          <w:rFonts w:ascii="HONOR Sans Brand" w:eastAsia="HONOR Sans Brand" w:hAnsi="HONOR Sans Brand"/>
          <w:color w:val="000000" w:themeColor="text1"/>
        </w:rPr>
        <w:t>.</w:t>
      </w:r>
    </w:p>
    <w:p w14:paraId="69867A9D" w14:textId="5C0006B9" w:rsidR="00B54F77" w:rsidRDefault="00B54F77" w:rsidP="00ED0610">
      <w:pPr>
        <w:spacing w:after="0" w:line="240" w:lineRule="auto"/>
        <w:rPr>
          <w:rFonts w:ascii="HONOR Sans Brand" w:eastAsia="HONOR Sans Brand" w:hAnsi="HONOR Sans Brand"/>
          <w:color w:val="000000" w:themeColor="text1"/>
        </w:rPr>
      </w:pPr>
    </w:p>
    <w:p w14:paraId="77805223" w14:textId="7683A56F" w:rsidR="00B54F77" w:rsidRPr="001E3E73" w:rsidRDefault="00B54F77" w:rsidP="00ED0610">
      <w:pPr>
        <w:spacing w:after="0" w:line="240" w:lineRule="auto"/>
        <w:rPr>
          <w:rFonts w:ascii="HONOR Sans Brand" w:eastAsia="HONOR Sans Brand" w:hAnsi="HONOR Sans Brand"/>
          <w:color w:val="000000" w:themeColor="text1"/>
        </w:rPr>
      </w:pPr>
      <w:r>
        <w:rPr>
          <w:rFonts w:ascii="HONOR Sans Brand" w:eastAsia="HONOR Sans Brand" w:hAnsi="HONOR Sans Brand" w:hint="eastAsia"/>
          <w:color w:val="000000" w:themeColor="text1"/>
        </w:rPr>
        <w:t>T</w:t>
      </w:r>
      <w:r>
        <w:rPr>
          <w:rFonts w:ascii="HONOR Sans Brand" w:eastAsia="HONOR Sans Brand" w:hAnsi="HONOR Sans Brand"/>
          <w:color w:val="000000" w:themeColor="text1"/>
        </w:rPr>
        <w:t xml:space="preserve">he HONOR 90 Series will also be available soon in global markets with GMS (Google Mobile Service). The specific market </w:t>
      </w:r>
      <w:r>
        <w:rPr>
          <w:rFonts w:ascii="HONOR Sans Brand" w:eastAsia="HONOR Sans Brand" w:hAnsi="HONOR Sans Brand"/>
          <w:color w:val="000000"/>
          <w:shd w:val="clear" w:color="auto" w:fill="FFFFFF"/>
        </w:rPr>
        <w:t>a</w:t>
      </w:r>
      <w:r>
        <w:rPr>
          <w:rFonts w:ascii="HONOR Sans Brand" w:eastAsia="HONOR Sans Brand" w:hAnsi="HONOR Sans Brand" w:hint="eastAsia"/>
          <w:color w:val="000000"/>
          <w:shd w:val="clear" w:color="auto" w:fill="FFFFFF"/>
        </w:rPr>
        <w:t>vailability will be announced in due course.</w:t>
      </w:r>
    </w:p>
    <w:p w14:paraId="21585C36" w14:textId="715C3460" w:rsidR="004E37AD" w:rsidRPr="001E3E73" w:rsidRDefault="004E37AD" w:rsidP="00AD79AC">
      <w:pPr>
        <w:spacing w:after="0" w:line="240" w:lineRule="auto"/>
        <w:rPr>
          <w:rFonts w:ascii="HONOR Sans Brand" w:eastAsia="HONOR Sans Brand" w:hAnsi="HONOR Sans Brand"/>
          <w:color w:val="000000" w:themeColor="text1"/>
        </w:rPr>
      </w:pPr>
    </w:p>
    <w:p w14:paraId="1DD71D20" w14:textId="1F0E8C7F" w:rsidR="00106750" w:rsidRDefault="00106750" w:rsidP="00AD79AC">
      <w:pPr>
        <w:spacing w:after="0" w:line="240" w:lineRule="auto"/>
        <w:rPr>
          <w:rFonts w:ascii="HONOR Sans Brand" w:eastAsia="HONOR Sans Brand" w:hAnsi="HONOR Sans Brand"/>
          <w:color w:val="000000" w:themeColor="text1"/>
        </w:rPr>
      </w:pPr>
      <w:r w:rsidRPr="001E3E73">
        <w:rPr>
          <w:rFonts w:ascii="HONOR Sans Brand" w:eastAsia="HONOR Sans Brand" w:hAnsi="HONOR Sans Brand"/>
          <w:color w:val="000000" w:themeColor="text1"/>
        </w:rPr>
        <w:t xml:space="preserve">For more information, please visit HONOR online store at </w:t>
      </w:r>
      <w:hyperlink r:id="rId13" w:history="1">
        <w:r w:rsidRPr="001E3E73">
          <w:rPr>
            <w:rStyle w:val="a3"/>
            <w:rFonts w:ascii="HONOR Sans Brand" w:eastAsia="HONOR Sans Brand" w:hAnsi="HONOR Sans Brand"/>
            <w:color w:val="000000" w:themeColor="text1"/>
          </w:rPr>
          <w:t>www.hihonor.com</w:t>
        </w:r>
      </w:hyperlink>
      <w:r w:rsidRPr="001E3E73">
        <w:rPr>
          <w:rFonts w:ascii="HONOR Sans Brand" w:eastAsia="HONOR Sans Brand" w:hAnsi="HONOR Sans Brand"/>
          <w:color w:val="000000" w:themeColor="text1"/>
        </w:rPr>
        <w:t>.</w:t>
      </w:r>
    </w:p>
    <w:p w14:paraId="0C309BC6" w14:textId="77777777" w:rsidR="00DF355F" w:rsidRPr="001E3E73" w:rsidRDefault="00DF355F" w:rsidP="00AD79AC">
      <w:pPr>
        <w:spacing w:after="0" w:line="240" w:lineRule="auto"/>
        <w:rPr>
          <w:rFonts w:ascii="HONOR Sans Brand" w:eastAsia="HONOR Sans Brand" w:hAnsi="HONOR Sans Brand"/>
          <w:color w:val="000000" w:themeColor="text1"/>
        </w:rPr>
      </w:pPr>
    </w:p>
    <w:p w14:paraId="7F3A7366" w14:textId="77777777" w:rsidR="00106750" w:rsidRPr="001E3E73" w:rsidRDefault="00106750" w:rsidP="00AD79AC">
      <w:pPr>
        <w:spacing w:after="0" w:line="240" w:lineRule="auto"/>
        <w:jc w:val="center"/>
        <w:rPr>
          <w:rFonts w:ascii="HONOR Sans Brand" w:eastAsia="HONOR Sans Brand" w:hAnsi="HONOR Sans Brand" w:cs="Calibri"/>
          <w:color w:val="000000" w:themeColor="text1"/>
          <w:lang w:eastAsia="en-US"/>
        </w:rPr>
      </w:pPr>
      <w:r w:rsidRPr="001E3E73">
        <w:rPr>
          <w:rFonts w:ascii="HONOR Sans Brand" w:eastAsia="HONOR Sans Brand" w:hAnsi="HONOR Sans Brand"/>
          <w:color w:val="000000" w:themeColor="text1"/>
        </w:rPr>
        <w:tab/>
      </w:r>
      <w:r w:rsidRPr="001E3E73">
        <w:rPr>
          <w:rFonts w:ascii="HONOR Sans Brand" w:eastAsia="HONOR Sans Brand" w:hAnsi="HONOR Sans Brand" w:cs="Calibri"/>
          <w:color w:val="000000" w:themeColor="text1"/>
          <w:lang w:eastAsia="en-US"/>
        </w:rPr>
        <w:t>###</w:t>
      </w:r>
    </w:p>
    <w:p w14:paraId="5CD8B2EF" w14:textId="77777777" w:rsidR="009379D3" w:rsidRPr="00AD79AC" w:rsidRDefault="009379D3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r w:rsidRPr="001E3E73">
        <w:rPr>
          <w:rStyle w:val="normaltextrun"/>
          <w:rFonts w:ascii="HONOR Sans Brand" w:eastAsia="HONOR Sans Brand" w:hAnsi="HONOR Sans Brand" w:cs="Segoe UI" w:hint="eastAsia"/>
          <w:b/>
          <w:bCs/>
          <w:color w:val="000000" w:themeColor="text1"/>
          <w:sz w:val="22"/>
          <w:szCs w:val="22"/>
        </w:rPr>
        <w:t>About HONOR</w:t>
      </w:r>
      <w:r w:rsidRPr="00AD79AC">
        <w:rPr>
          <w:rStyle w:val="normaltextrun"/>
          <w:rFonts w:ascii="Cambria" w:eastAsia="HONOR Sans Brand" w:hAnsi="Cambria" w:cs="Cambria"/>
          <w:b/>
          <w:bCs/>
          <w:color w:val="000000" w:themeColor="text1"/>
          <w:sz w:val="22"/>
          <w:szCs w:val="22"/>
        </w:rPr>
        <w:t> </w:t>
      </w:r>
      <w:r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00556141" w14:textId="77777777" w:rsidR="009379D3" w:rsidRPr="00AD79AC" w:rsidRDefault="009379D3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r w:rsidRPr="001E3E73">
        <w:rPr>
          <w:rStyle w:val="normaltextrun"/>
          <w:rFonts w:ascii="HONOR Sans Brand" w:eastAsia="HONOR Sans Brand" w:hAnsi="HONOR Sans Brand" w:cs="Segoe UI" w:hint="eastAsia"/>
          <w:color w:val="000000" w:themeColor="text1"/>
          <w:sz w:val="22"/>
          <w:szCs w:val="22"/>
        </w:rPr>
        <w:t xml:space="preserve">HONOR is a leading global provider of smart devices. It is dedicated to becoming a global iconic technology brand and creating a new intelligent world for everyone through its powerful products and services. With an unwavering focus on R&amp;D, it is </w:t>
      </w:r>
      <w:r w:rsidRPr="001E3E73">
        <w:rPr>
          <w:rStyle w:val="normaltextrun"/>
          <w:rFonts w:ascii="HONOR Sans Brand" w:eastAsia="HONOR Sans Brand" w:hAnsi="HONOR Sans Brand" w:cs="Segoe UI" w:hint="eastAsia"/>
          <w:color w:val="000000" w:themeColor="text1"/>
          <w:sz w:val="22"/>
          <w:szCs w:val="22"/>
        </w:rPr>
        <w:lastRenderedPageBreak/>
        <w:t>committed to developing technology that empowers people around the globe to go beyond, giving them the freedom to achieve and do more. Offering a range of high-quality smartphones, tablets, laptops and wearables to suit every budget, HONOR</w:t>
      </w:r>
      <w:proofErr w:type="gramStart"/>
      <w:r w:rsidRPr="001E3E73">
        <w:rPr>
          <w:rStyle w:val="normaltextrun"/>
          <w:rFonts w:ascii="HONOR Sans Brand" w:eastAsia="HONOR Sans Brand" w:hAnsi="HONOR Sans Brand" w:cs="Segoe UI" w:hint="eastAsia"/>
          <w:color w:val="000000" w:themeColor="text1"/>
          <w:sz w:val="22"/>
          <w:szCs w:val="22"/>
        </w:rPr>
        <w:t>’</w:t>
      </w:r>
      <w:proofErr w:type="gramEnd"/>
      <w:r w:rsidRPr="001E3E73">
        <w:rPr>
          <w:rStyle w:val="normaltextrun"/>
          <w:rFonts w:ascii="HONOR Sans Brand" w:eastAsia="HONOR Sans Brand" w:hAnsi="HONOR Sans Brand" w:cs="Segoe UI" w:hint="eastAsia"/>
          <w:color w:val="000000" w:themeColor="text1"/>
          <w:sz w:val="22"/>
          <w:szCs w:val="22"/>
        </w:rPr>
        <w:t>s portfolio of innovative, premium and reliable products enable people to become a better version of themselves.</w:t>
      </w:r>
      <w:r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6680B9B3" w14:textId="77777777" w:rsidR="009379D3" w:rsidRPr="00AD79AC" w:rsidRDefault="009379D3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r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736105FB" w14:textId="71033DAF" w:rsidR="009379D3" w:rsidRPr="00AD79AC" w:rsidRDefault="009379D3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r w:rsidRPr="001E3E73">
        <w:rPr>
          <w:rStyle w:val="normaltextrun"/>
          <w:rFonts w:ascii="HONOR Sans Brand" w:eastAsia="HONOR Sans Brand" w:hAnsi="HONOR Sans Brand" w:cs="Segoe UI" w:hint="eastAsia"/>
          <w:color w:val="000000" w:themeColor="text1"/>
          <w:sz w:val="22"/>
          <w:szCs w:val="22"/>
        </w:rPr>
        <w:t xml:space="preserve">For more information, please visit HONOR online at </w:t>
      </w:r>
      <w:hyperlink r:id="rId14" w:tgtFrame="_blank" w:history="1">
        <w:r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www.hihonor.com</w:t>
        </w:r>
      </w:hyperlink>
      <w:r w:rsidRPr="001E3E73">
        <w:rPr>
          <w:rStyle w:val="normaltextrun"/>
          <w:rFonts w:ascii="HONOR Sans Brand" w:eastAsia="HONOR Sans Brand" w:hAnsi="HONOR Sans Brand" w:cs="Segoe UI" w:hint="eastAsia"/>
          <w:color w:val="000000" w:themeColor="text1"/>
          <w:sz w:val="22"/>
          <w:szCs w:val="22"/>
        </w:rPr>
        <w:t xml:space="preserve"> or email </w:t>
      </w:r>
      <w:hyperlink r:id="rId15" w:tgtFrame="_blank" w:history="1">
        <w:r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newsroom@hihonor.com</w:t>
        </w:r>
      </w:hyperlink>
      <w:r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6C2F635E" w14:textId="77777777" w:rsidR="009379D3" w:rsidRPr="00AD79AC" w:rsidRDefault="009379D3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r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710410A5" w14:textId="77777777" w:rsidR="009379D3" w:rsidRPr="00AD79AC" w:rsidRDefault="00000000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hyperlink r:id="rId16" w:tgtFrame="_blank" w:history="1">
        <w:r w:rsidR="009379D3"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https://community.hihonor.com/</w:t>
        </w:r>
      </w:hyperlink>
      <w:r w:rsidR="009379D3" w:rsidRPr="00AD79AC">
        <w:rPr>
          <w:rStyle w:val="normaltextrun"/>
          <w:rFonts w:ascii="Cambria" w:eastAsia="HONOR Sans Brand" w:hAnsi="Cambria" w:cs="Cambria"/>
          <w:color w:val="000000" w:themeColor="text1"/>
          <w:sz w:val="22"/>
          <w:szCs w:val="22"/>
          <w:u w:val="single"/>
        </w:rPr>
        <w:t> </w:t>
      </w:r>
      <w:r w:rsidR="009379D3"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43FF81C0" w14:textId="77777777" w:rsidR="009379D3" w:rsidRPr="00AD79AC" w:rsidRDefault="00000000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hyperlink r:id="rId17" w:tgtFrame="_blank" w:history="1">
        <w:r w:rsidR="009379D3"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https://www.facebook.com/honorglobal/</w:t>
        </w:r>
      </w:hyperlink>
      <w:r w:rsidR="009379D3" w:rsidRPr="00AD79AC">
        <w:rPr>
          <w:rStyle w:val="normaltextrun"/>
          <w:rFonts w:eastAsia="HONOR Sans Brand"/>
          <w:color w:val="000000" w:themeColor="text1"/>
          <w:sz w:val="22"/>
          <w:szCs w:val="22"/>
          <w:u w:val="single"/>
        </w:rPr>
        <w:t> </w:t>
      </w:r>
      <w:r w:rsidR="009379D3"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3C218DAC" w14:textId="77777777" w:rsidR="009379D3" w:rsidRPr="00AD79AC" w:rsidRDefault="00000000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hyperlink r:id="rId18" w:tgtFrame="_blank" w:history="1">
        <w:r w:rsidR="009379D3"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https://twitter.com/Honorglobal</w:t>
        </w:r>
      </w:hyperlink>
      <w:r w:rsidR="009379D3" w:rsidRPr="00AD79AC">
        <w:rPr>
          <w:rStyle w:val="normaltextrun"/>
          <w:rFonts w:eastAsia="HONOR Sans Brand"/>
          <w:color w:val="000000" w:themeColor="text1"/>
          <w:sz w:val="22"/>
          <w:szCs w:val="22"/>
          <w:u w:val="single"/>
        </w:rPr>
        <w:t> </w:t>
      </w:r>
      <w:r w:rsidR="009379D3"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6E44E10A" w14:textId="77777777" w:rsidR="009379D3" w:rsidRPr="00AD79AC" w:rsidRDefault="00000000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hyperlink r:id="rId19" w:tgtFrame="_blank" w:history="1">
        <w:r w:rsidR="009379D3"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https://www.instagram.com/honorglobal/</w:t>
        </w:r>
      </w:hyperlink>
      <w:r w:rsidR="009379D3" w:rsidRPr="00AD79AC">
        <w:rPr>
          <w:rStyle w:val="normaltextrun"/>
          <w:rFonts w:eastAsia="HONOR Sans Brand"/>
          <w:color w:val="000000" w:themeColor="text1"/>
          <w:sz w:val="22"/>
          <w:szCs w:val="22"/>
          <w:u w:val="single"/>
        </w:rPr>
        <w:t> </w:t>
      </w:r>
      <w:r w:rsidR="009379D3"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637A2980" w14:textId="77777777" w:rsidR="009379D3" w:rsidRPr="00AD79AC" w:rsidRDefault="00000000" w:rsidP="00ED0610">
      <w:pPr>
        <w:pStyle w:val="paragraph"/>
        <w:spacing w:before="0" w:beforeAutospacing="0" w:after="0" w:afterAutospacing="0"/>
        <w:textAlignment w:val="baseline"/>
        <w:rPr>
          <w:rFonts w:ascii="HONOR Sans Brand" w:eastAsia="HONOR Sans Brand" w:hAnsi="HONOR Sans Brand" w:cs="Segoe UI"/>
          <w:color w:val="000000" w:themeColor="text1"/>
          <w:sz w:val="18"/>
          <w:szCs w:val="18"/>
        </w:rPr>
      </w:pPr>
      <w:hyperlink r:id="rId20" w:tgtFrame="_blank" w:history="1">
        <w:r w:rsidR="009379D3" w:rsidRPr="001E3E73">
          <w:rPr>
            <w:rStyle w:val="normaltextrun"/>
            <w:rFonts w:ascii="HONOR Sans Brand" w:eastAsia="HONOR Sans Brand" w:hAnsi="HONOR Sans Brand" w:cs="Segoe UI" w:hint="eastAsia"/>
            <w:color w:val="000000" w:themeColor="text1"/>
            <w:sz w:val="22"/>
            <w:szCs w:val="22"/>
            <w:u w:val="single"/>
          </w:rPr>
          <w:t>https://www.youtube.com/c/HonorOfficial</w:t>
        </w:r>
      </w:hyperlink>
      <w:r w:rsidR="009379D3" w:rsidRPr="00AD79AC">
        <w:rPr>
          <w:rStyle w:val="normaltextrun"/>
          <w:rFonts w:ascii="Cambria" w:eastAsia="HONOR Sans Brand" w:hAnsi="Cambria" w:cs="Cambria"/>
          <w:color w:val="000000" w:themeColor="text1"/>
          <w:sz w:val="22"/>
          <w:szCs w:val="22"/>
          <w:u w:val="single"/>
        </w:rPr>
        <w:t> </w:t>
      </w:r>
      <w:r w:rsidR="009379D3" w:rsidRPr="00AD79AC">
        <w:rPr>
          <w:rStyle w:val="eop"/>
          <w:rFonts w:ascii="Cambria" w:eastAsia="HONOR Sans Brand" w:hAnsi="Cambria" w:cs="Cambria"/>
          <w:color w:val="000000" w:themeColor="text1"/>
          <w:sz w:val="22"/>
          <w:szCs w:val="22"/>
        </w:rPr>
        <w:t> </w:t>
      </w:r>
    </w:p>
    <w:p w14:paraId="528AAE03" w14:textId="3B0A5F9A" w:rsidR="00106750" w:rsidRPr="001E3E73" w:rsidRDefault="00106750" w:rsidP="00ED0610">
      <w:pPr>
        <w:spacing w:after="0" w:line="240" w:lineRule="auto"/>
        <w:jc w:val="both"/>
        <w:rPr>
          <w:rFonts w:ascii="HONOR Sans Brand" w:eastAsia="HONOR Sans Brand" w:hAnsi="HONOR Sans Brand"/>
          <w:color w:val="000000" w:themeColor="text1"/>
        </w:rPr>
      </w:pPr>
    </w:p>
    <w:sectPr w:rsidR="00106750" w:rsidRPr="001E3E73">
      <w:headerReference w:type="default" r:id="rId21"/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B9F46" w14:textId="77777777" w:rsidR="00415BE5" w:rsidRDefault="00415BE5" w:rsidP="002C49DB">
      <w:pPr>
        <w:spacing w:after="0" w:line="240" w:lineRule="auto"/>
      </w:pPr>
      <w:r>
        <w:separator/>
      </w:r>
    </w:p>
  </w:endnote>
  <w:endnote w:type="continuationSeparator" w:id="0">
    <w:p w14:paraId="73635D78" w14:textId="77777777" w:rsidR="00415BE5" w:rsidRDefault="00415BE5" w:rsidP="002C49DB">
      <w:pPr>
        <w:spacing w:after="0" w:line="240" w:lineRule="auto"/>
      </w:pPr>
      <w:r>
        <w:continuationSeparator/>
      </w:r>
    </w:p>
  </w:endnote>
  <w:endnote w:type="continuationNotice" w:id="1">
    <w:p w14:paraId="6308BE23" w14:textId="77777777" w:rsidR="00415BE5" w:rsidRDefault="00415BE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ONOR Sans Brand">
    <w:altName w:val="微软雅黑"/>
    <w:charset w:val="86"/>
    <w:family w:val="auto"/>
    <w:pitch w:val="variable"/>
    <w:sig w:usb0="A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5C566E2C" w14:paraId="1D8B2361" w14:textId="77777777" w:rsidTr="5C566E2C">
      <w:trPr>
        <w:trHeight w:val="300"/>
      </w:trPr>
      <w:tc>
        <w:tcPr>
          <w:tcW w:w="3120" w:type="dxa"/>
        </w:tcPr>
        <w:p w14:paraId="1232C5C8" w14:textId="089D0765" w:rsidR="5C566E2C" w:rsidRDefault="5C566E2C" w:rsidP="5C566E2C">
          <w:pPr>
            <w:pStyle w:val="af2"/>
            <w:ind w:left="-115"/>
          </w:pPr>
        </w:p>
      </w:tc>
      <w:tc>
        <w:tcPr>
          <w:tcW w:w="3120" w:type="dxa"/>
        </w:tcPr>
        <w:p w14:paraId="1194C628" w14:textId="0DAA9A2E" w:rsidR="5C566E2C" w:rsidRDefault="5C566E2C" w:rsidP="5C566E2C">
          <w:pPr>
            <w:pStyle w:val="af2"/>
            <w:jc w:val="center"/>
          </w:pPr>
        </w:p>
      </w:tc>
      <w:tc>
        <w:tcPr>
          <w:tcW w:w="3120" w:type="dxa"/>
        </w:tcPr>
        <w:p w14:paraId="44255DB8" w14:textId="16982C8F" w:rsidR="5C566E2C" w:rsidRDefault="5C566E2C" w:rsidP="5C566E2C">
          <w:pPr>
            <w:pStyle w:val="af2"/>
            <w:ind w:right="-115"/>
            <w:jc w:val="right"/>
          </w:pPr>
        </w:p>
      </w:tc>
    </w:tr>
  </w:tbl>
  <w:p w14:paraId="5BF7A6E8" w14:textId="20E4AF85" w:rsidR="009927EE" w:rsidRDefault="009927E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204E" w14:textId="77777777" w:rsidR="00415BE5" w:rsidRDefault="00415BE5" w:rsidP="002C49DB">
      <w:pPr>
        <w:spacing w:after="0" w:line="240" w:lineRule="auto"/>
      </w:pPr>
      <w:r>
        <w:separator/>
      </w:r>
    </w:p>
  </w:footnote>
  <w:footnote w:type="continuationSeparator" w:id="0">
    <w:p w14:paraId="4DD64A25" w14:textId="77777777" w:rsidR="00415BE5" w:rsidRDefault="00415BE5" w:rsidP="002C49DB">
      <w:pPr>
        <w:spacing w:after="0" w:line="240" w:lineRule="auto"/>
      </w:pPr>
      <w:r>
        <w:continuationSeparator/>
      </w:r>
    </w:p>
  </w:footnote>
  <w:footnote w:type="continuationNotice" w:id="1">
    <w:p w14:paraId="37273E7B" w14:textId="77777777" w:rsidR="00415BE5" w:rsidRDefault="00415BE5">
      <w:pPr>
        <w:spacing w:after="0" w:line="240" w:lineRule="auto"/>
      </w:pPr>
    </w:p>
  </w:footnote>
  <w:footnote w:id="2">
    <w:p w14:paraId="4690AFD3" w14:textId="45B3F1AB" w:rsidR="00E420B3" w:rsidRPr="00803830" w:rsidRDefault="00E420B3" w:rsidP="00803830">
      <w:pPr>
        <w:pStyle w:val="a8"/>
        <w:rPr>
          <w:rFonts w:ascii="HONOR Sans Brand" w:eastAsia="HONOR Sans Brand" w:hAnsi="HONOR Sans Brand"/>
          <w:sz w:val="16"/>
          <w:szCs w:val="16"/>
        </w:rPr>
      </w:pPr>
      <w:r w:rsidRPr="00803830">
        <w:rPr>
          <w:rStyle w:val="aa"/>
          <w:rFonts w:ascii="HONOR Sans Brand" w:eastAsia="HONOR Sans Brand" w:hAnsi="HONOR Sans Brand"/>
          <w:sz w:val="16"/>
          <w:szCs w:val="16"/>
        </w:rPr>
        <w:footnoteRef/>
      </w:r>
      <w:r w:rsidRPr="00803830">
        <w:rPr>
          <w:rFonts w:ascii="HONOR Sans Brand" w:eastAsia="HONOR Sans Brand" w:hAnsi="HONOR Sans Brand"/>
          <w:sz w:val="16"/>
          <w:szCs w:val="16"/>
        </w:rPr>
        <w:t xml:space="preserve"> </w:t>
      </w:r>
      <w:r w:rsidRPr="00803830">
        <w:rPr>
          <w:rFonts w:ascii="HONOR Sans Brand" w:eastAsia="HONOR Sans Brand" w:hAnsi="HONOR Sans Brand"/>
          <w:sz w:val="16"/>
          <w:szCs w:val="16"/>
          <w:lang w:val="en-HK"/>
        </w:rPr>
        <w:t>The screen supports a maximum high-frequency PWM dimming of 3840Hz</w:t>
      </w:r>
      <w:r w:rsidR="002518E4">
        <w:rPr>
          <w:rFonts w:ascii="HONOR Sans Brand" w:eastAsia="HONOR Sans Brand" w:hAnsi="HONOR Sans Brand"/>
          <w:sz w:val="16"/>
          <w:szCs w:val="16"/>
          <w:lang w:val="en-HK"/>
        </w:rPr>
        <w:t xml:space="preserve"> when the option of 120Hz refresh rate is on</w:t>
      </w:r>
      <w:r w:rsidRPr="00803830">
        <w:rPr>
          <w:rFonts w:ascii="HONOR Sans Brand" w:eastAsia="HONOR Sans Brand" w:hAnsi="HONOR Sans Brand"/>
          <w:sz w:val="16"/>
          <w:szCs w:val="16"/>
          <w:lang w:val="en-HK"/>
        </w:rPr>
        <w:t>, which takes effect in low-brightness scenarios. Please refer to the actual experience. The phone is not a medical equipment and is not available for treatment.</w:t>
      </w:r>
    </w:p>
  </w:footnote>
  <w:footnote w:id="3">
    <w:p w14:paraId="40A1103C" w14:textId="77777777" w:rsidR="00CE046E" w:rsidRPr="00803830" w:rsidRDefault="00CE046E" w:rsidP="00AD79AC">
      <w:pPr>
        <w:spacing w:after="0" w:line="240" w:lineRule="auto"/>
        <w:rPr>
          <w:rFonts w:ascii="HONOR Sans Brand" w:eastAsia="HONOR Sans Brand" w:hAnsi="HONOR Sans Brand" w:cs="Times New Roman"/>
          <w:sz w:val="16"/>
          <w:szCs w:val="16"/>
          <w:lang w:val="en-HK" w:eastAsia="zh-TW"/>
        </w:rPr>
      </w:pPr>
      <w:r w:rsidRPr="00803830">
        <w:rPr>
          <w:rStyle w:val="aa"/>
          <w:rFonts w:ascii="HONOR Sans Brand" w:eastAsia="HONOR Sans Brand" w:hAnsi="HONOR Sans Brand"/>
          <w:sz w:val="16"/>
          <w:szCs w:val="16"/>
        </w:rPr>
        <w:footnoteRef/>
      </w:r>
      <w:r w:rsidRPr="00803830">
        <w:rPr>
          <w:rFonts w:ascii="HONOR Sans Brand" w:eastAsia="HONOR Sans Brand" w:hAnsi="HONOR Sans Brand"/>
          <w:sz w:val="16"/>
          <w:szCs w:val="16"/>
        </w:rPr>
        <w:t xml:space="preserve"> </w:t>
      </w:r>
      <w:r w:rsidRPr="00803830">
        <w:rPr>
          <w:rFonts w:ascii="Cambria" w:eastAsia="HONOR Sans Brand" w:hAnsi="Cambria" w:cs="Cambria"/>
          <w:color w:val="000000"/>
          <w:sz w:val="16"/>
          <w:szCs w:val="16"/>
          <w:shd w:val="clear" w:color="auto" w:fill="FFFFFF"/>
          <w:vertAlign w:val="superscript"/>
          <w:lang w:eastAsia="zh-TW"/>
        </w:rPr>
        <w:t> </w:t>
      </w:r>
      <w:r w:rsidRPr="00803830">
        <w:rPr>
          <w:rFonts w:ascii="HONOR Sans Brand" w:eastAsia="HONOR Sans Brand" w:hAnsi="HONOR Sans Brand" w:cs="Calibri"/>
          <w:sz w:val="16"/>
          <w:szCs w:val="16"/>
        </w:rPr>
        <w:t>Data from HONOR labs.</w:t>
      </w:r>
    </w:p>
  </w:footnote>
  <w:footnote w:id="4">
    <w:p w14:paraId="6FECE88A" w14:textId="423B7686" w:rsidR="00B54F77" w:rsidRDefault="00B54F77">
      <w:pPr>
        <w:pStyle w:val="a8"/>
      </w:pPr>
      <w:r>
        <w:rPr>
          <w:rStyle w:val="aa"/>
        </w:rPr>
        <w:t>3</w:t>
      </w:r>
      <w:r>
        <w:t xml:space="preserve"> According to the IEEE Std1789-2015 standard which states that flickers at 3,125Hz or higher pose no risk to the human eye.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CD8D5" w14:textId="6EBACBBD" w:rsidR="0065628F" w:rsidRDefault="0065628F">
    <w:pPr>
      <w:pStyle w:val="af2"/>
    </w:pPr>
    <w:r>
      <w:rPr>
        <w:noProof/>
      </w:rPr>
      <w:drawing>
        <wp:inline distT="0" distB="0" distL="0" distR="0" wp14:anchorId="0F271696" wp14:editId="699A34F5">
          <wp:extent cx="1076325" cy="352425"/>
          <wp:effectExtent l="0" t="0" r="9525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325" cy="352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0F98"/>
    <w:multiLevelType w:val="hybridMultilevel"/>
    <w:tmpl w:val="E7B8148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EA7F1E"/>
    <w:multiLevelType w:val="multilevel"/>
    <w:tmpl w:val="0260866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4FB1107"/>
    <w:multiLevelType w:val="hybridMultilevel"/>
    <w:tmpl w:val="D806F1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5B021F"/>
    <w:multiLevelType w:val="hybridMultilevel"/>
    <w:tmpl w:val="29667F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D6613C"/>
    <w:multiLevelType w:val="hybridMultilevel"/>
    <w:tmpl w:val="2534C8F2"/>
    <w:lvl w:ilvl="0" w:tplc="8B9EBB70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4A7E36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A0AF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3258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62C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669E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B0F6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E40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C855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947FAC"/>
    <w:multiLevelType w:val="hybridMultilevel"/>
    <w:tmpl w:val="1BF84CDE"/>
    <w:lvl w:ilvl="0" w:tplc="08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82F09E9"/>
    <w:multiLevelType w:val="hybridMultilevel"/>
    <w:tmpl w:val="9E3ABA7E"/>
    <w:lvl w:ilvl="0" w:tplc="E71243F6">
      <w:start w:val="18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74F3B14"/>
    <w:multiLevelType w:val="hybridMultilevel"/>
    <w:tmpl w:val="7AEE693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5A61E2"/>
    <w:multiLevelType w:val="hybridMultilevel"/>
    <w:tmpl w:val="3AAAE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17954"/>
    <w:multiLevelType w:val="hybridMultilevel"/>
    <w:tmpl w:val="BB0AE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368431">
    <w:abstractNumId w:val="9"/>
  </w:num>
  <w:num w:numId="2" w16cid:durableId="390664222">
    <w:abstractNumId w:val="8"/>
  </w:num>
  <w:num w:numId="3" w16cid:durableId="1183779880">
    <w:abstractNumId w:val="5"/>
  </w:num>
  <w:num w:numId="4" w16cid:durableId="969019803">
    <w:abstractNumId w:val="2"/>
  </w:num>
  <w:num w:numId="5" w16cid:durableId="989019249">
    <w:abstractNumId w:val="1"/>
  </w:num>
  <w:num w:numId="6" w16cid:durableId="907770304">
    <w:abstractNumId w:val="0"/>
  </w:num>
  <w:num w:numId="7" w16cid:durableId="156195799">
    <w:abstractNumId w:val="4"/>
  </w:num>
  <w:num w:numId="8" w16cid:durableId="1404790743">
    <w:abstractNumId w:val="3"/>
  </w:num>
  <w:num w:numId="9" w16cid:durableId="1680765643">
    <w:abstractNumId w:val="6"/>
  </w:num>
  <w:num w:numId="10" w16cid:durableId="1779524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DMwsrAwNzcxsTS0NDNW0lEKTi0uzszPAykwNKsFAGvmb6QtAAAA"/>
  </w:docVars>
  <w:rsids>
    <w:rsidRoot w:val="00B2248F"/>
    <w:rsid w:val="00000381"/>
    <w:rsid w:val="000005CC"/>
    <w:rsid w:val="00000DEC"/>
    <w:rsid w:val="000013C9"/>
    <w:rsid w:val="00001EA0"/>
    <w:rsid w:val="00002872"/>
    <w:rsid w:val="00003DFD"/>
    <w:rsid w:val="0000422F"/>
    <w:rsid w:val="00007681"/>
    <w:rsid w:val="000102AD"/>
    <w:rsid w:val="00011124"/>
    <w:rsid w:val="00011F4D"/>
    <w:rsid w:val="000140C4"/>
    <w:rsid w:val="00014831"/>
    <w:rsid w:val="0001671E"/>
    <w:rsid w:val="00017ED1"/>
    <w:rsid w:val="000215BA"/>
    <w:rsid w:val="00021EAE"/>
    <w:rsid w:val="00022BBC"/>
    <w:rsid w:val="00022BD7"/>
    <w:rsid w:val="00022C32"/>
    <w:rsid w:val="000239BE"/>
    <w:rsid w:val="00023C7A"/>
    <w:rsid w:val="00023F0F"/>
    <w:rsid w:val="0002458B"/>
    <w:rsid w:val="000246B0"/>
    <w:rsid w:val="00024AB1"/>
    <w:rsid w:val="0002587E"/>
    <w:rsid w:val="00025A5D"/>
    <w:rsid w:val="00025BF0"/>
    <w:rsid w:val="00025DC5"/>
    <w:rsid w:val="00026DD4"/>
    <w:rsid w:val="00031124"/>
    <w:rsid w:val="00032476"/>
    <w:rsid w:val="00032683"/>
    <w:rsid w:val="000331A3"/>
    <w:rsid w:val="00033480"/>
    <w:rsid w:val="000343DE"/>
    <w:rsid w:val="000346A7"/>
    <w:rsid w:val="00035A6E"/>
    <w:rsid w:val="00036DB0"/>
    <w:rsid w:val="00040805"/>
    <w:rsid w:val="000409AA"/>
    <w:rsid w:val="000412F8"/>
    <w:rsid w:val="00041378"/>
    <w:rsid w:val="00041EFE"/>
    <w:rsid w:val="00042E5A"/>
    <w:rsid w:val="000440DC"/>
    <w:rsid w:val="00044D8D"/>
    <w:rsid w:val="0004668A"/>
    <w:rsid w:val="000474E6"/>
    <w:rsid w:val="000479DD"/>
    <w:rsid w:val="00047D10"/>
    <w:rsid w:val="00047EC9"/>
    <w:rsid w:val="000502C7"/>
    <w:rsid w:val="00050FA9"/>
    <w:rsid w:val="0005556D"/>
    <w:rsid w:val="00055632"/>
    <w:rsid w:val="0006083D"/>
    <w:rsid w:val="00060891"/>
    <w:rsid w:val="00060B13"/>
    <w:rsid w:val="000624CD"/>
    <w:rsid w:val="00063888"/>
    <w:rsid w:val="00063A82"/>
    <w:rsid w:val="00063DC7"/>
    <w:rsid w:val="00064D64"/>
    <w:rsid w:val="00070125"/>
    <w:rsid w:val="00070918"/>
    <w:rsid w:val="00070DDD"/>
    <w:rsid w:val="000710A5"/>
    <w:rsid w:val="00071692"/>
    <w:rsid w:val="0007199B"/>
    <w:rsid w:val="000733E8"/>
    <w:rsid w:val="00073720"/>
    <w:rsid w:val="00073A3A"/>
    <w:rsid w:val="0007518F"/>
    <w:rsid w:val="0007549C"/>
    <w:rsid w:val="00076005"/>
    <w:rsid w:val="00076EDF"/>
    <w:rsid w:val="00080044"/>
    <w:rsid w:val="000800BD"/>
    <w:rsid w:val="0008190E"/>
    <w:rsid w:val="000823F4"/>
    <w:rsid w:val="00082A8F"/>
    <w:rsid w:val="00083A95"/>
    <w:rsid w:val="0008560C"/>
    <w:rsid w:val="000856F3"/>
    <w:rsid w:val="00086295"/>
    <w:rsid w:val="0008656F"/>
    <w:rsid w:val="00087763"/>
    <w:rsid w:val="00090273"/>
    <w:rsid w:val="00090F18"/>
    <w:rsid w:val="000915C0"/>
    <w:rsid w:val="00091665"/>
    <w:rsid w:val="00091690"/>
    <w:rsid w:val="00091D11"/>
    <w:rsid w:val="000924F3"/>
    <w:rsid w:val="00094EA3"/>
    <w:rsid w:val="00095AB8"/>
    <w:rsid w:val="00096669"/>
    <w:rsid w:val="000967FB"/>
    <w:rsid w:val="00096850"/>
    <w:rsid w:val="00096D2A"/>
    <w:rsid w:val="00097AC0"/>
    <w:rsid w:val="000A0736"/>
    <w:rsid w:val="000A0B95"/>
    <w:rsid w:val="000A0BC8"/>
    <w:rsid w:val="000A137F"/>
    <w:rsid w:val="000A1A2C"/>
    <w:rsid w:val="000A220D"/>
    <w:rsid w:val="000A228B"/>
    <w:rsid w:val="000A3B75"/>
    <w:rsid w:val="000A3C1B"/>
    <w:rsid w:val="000A410F"/>
    <w:rsid w:val="000A564C"/>
    <w:rsid w:val="000A5AE4"/>
    <w:rsid w:val="000B0519"/>
    <w:rsid w:val="000B0B8D"/>
    <w:rsid w:val="000B285C"/>
    <w:rsid w:val="000B31FC"/>
    <w:rsid w:val="000B45FB"/>
    <w:rsid w:val="000B471A"/>
    <w:rsid w:val="000B65BD"/>
    <w:rsid w:val="000B68E8"/>
    <w:rsid w:val="000B6907"/>
    <w:rsid w:val="000B6C36"/>
    <w:rsid w:val="000B6EAB"/>
    <w:rsid w:val="000B7148"/>
    <w:rsid w:val="000B7720"/>
    <w:rsid w:val="000C0903"/>
    <w:rsid w:val="000C0C52"/>
    <w:rsid w:val="000C0F81"/>
    <w:rsid w:val="000C1068"/>
    <w:rsid w:val="000C10DF"/>
    <w:rsid w:val="000C1AA4"/>
    <w:rsid w:val="000C3C97"/>
    <w:rsid w:val="000C44D9"/>
    <w:rsid w:val="000C59A3"/>
    <w:rsid w:val="000C5E46"/>
    <w:rsid w:val="000C5F03"/>
    <w:rsid w:val="000C6E40"/>
    <w:rsid w:val="000C7445"/>
    <w:rsid w:val="000D08A2"/>
    <w:rsid w:val="000D1E70"/>
    <w:rsid w:val="000D2D38"/>
    <w:rsid w:val="000D45C2"/>
    <w:rsid w:val="000D5C3E"/>
    <w:rsid w:val="000E0758"/>
    <w:rsid w:val="000E0A1E"/>
    <w:rsid w:val="000E2AD0"/>
    <w:rsid w:val="000E3146"/>
    <w:rsid w:val="000E7018"/>
    <w:rsid w:val="000E78D3"/>
    <w:rsid w:val="000F0278"/>
    <w:rsid w:val="000F0EF5"/>
    <w:rsid w:val="000F2AE6"/>
    <w:rsid w:val="000F3436"/>
    <w:rsid w:val="000F51E6"/>
    <w:rsid w:val="000F6660"/>
    <w:rsid w:val="000F7124"/>
    <w:rsid w:val="000F72E3"/>
    <w:rsid w:val="0010097B"/>
    <w:rsid w:val="00102D58"/>
    <w:rsid w:val="0010333C"/>
    <w:rsid w:val="001041F0"/>
    <w:rsid w:val="001063B2"/>
    <w:rsid w:val="00106750"/>
    <w:rsid w:val="0011097E"/>
    <w:rsid w:val="001114D3"/>
    <w:rsid w:val="00111FEC"/>
    <w:rsid w:val="0011302E"/>
    <w:rsid w:val="001136B0"/>
    <w:rsid w:val="00115EF5"/>
    <w:rsid w:val="00116A0D"/>
    <w:rsid w:val="00116F48"/>
    <w:rsid w:val="00120283"/>
    <w:rsid w:val="0012059E"/>
    <w:rsid w:val="00120941"/>
    <w:rsid w:val="00120DDC"/>
    <w:rsid w:val="001229C8"/>
    <w:rsid w:val="00122A5E"/>
    <w:rsid w:val="0012312F"/>
    <w:rsid w:val="00123485"/>
    <w:rsid w:val="00123561"/>
    <w:rsid w:val="001259C8"/>
    <w:rsid w:val="00127754"/>
    <w:rsid w:val="001279A8"/>
    <w:rsid w:val="00127B50"/>
    <w:rsid w:val="001330B1"/>
    <w:rsid w:val="00133495"/>
    <w:rsid w:val="00133699"/>
    <w:rsid w:val="00134627"/>
    <w:rsid w:val="00134BD9"/>
    <w:rsid w:val="00136078"/>
    <w:rsid w:val="00137768"/>
    <w:rsid w:val="00137B9A"/>
    <w:rsid w:val="00140A94"/>
    <w:rsid w:val="00141B68"/>
    <w:rsid w:val="00142043"/>
    <w:rsid w:val="00142818"/>
    <w:rsid w:val="00143A77"/>
    <w:rsid w:val="001447A8"/>
    <w:rsid w:val="0014554E"/>
    <w:rsid w:val="001470A2"/>
    <w:rsid w:val="001502BF"/>
    <w:rsid w:val="00151276"/>
    <w:rsid w:val="001519C4"/>
    <w:rsid w:val="0015201B"/>
    <w:rsid w:val="001528CC"/>
    <w:rsid w:val="00152EC5"/>
    <w:rsid w:val="001530FC"/>
    <w:rsid w:val="00153FDA"/>
    <w:rsid w:val="00154688"/>
    <w:rsid w:val="00154F57"/>
    <w:rsid w:val="00155EEF"/>
    <w:rsid w:val="00156E90"/>
    <w:rsid w:val="00157DB4"/>
    <w:rsid w:val="001619E2"/>
    <w:rsid w:val="00163B6F"/>
    <w:rsid w:val="00163CDE"/>
    <w:rsid w:val="00163DFB"/>
    <w:rsid w:val="00164EB7"/>
    <w:rsid w:val="0016606E"/>
    <w:rsid w:val="00167230"/>
    <w:rsid w:val="00167A53"/>
    <w:rsid w:val="00170A1B"/>
    <w:rsid w:val="001756BC"/>
    <w:rsid w:val="00175C4D"/>
    <w:rsid w:val="001760C8"/>
    <w:rsid w:val="001765F9"/>
    <w:rsid w:val="001801CB"/>
    <w:rsid w:val="001815C2"/>
    <w:rsid w:val="00181AB7"/>
    <w:rsid w:val="001821B1"/>
    <w:rsid w:val="00182550"/>
    <w:rsid w:val="001829F6"/>
    <w:rsid w:val="00182CF7"/>
    <w:rsid w:val="001830B6"/>
    <w:rsid w:val="001832D5"/>
    <w:rsid w:val="001832E0"/>
    <w:rsid w:val="001834DF"/>
    <w:rsid w:val="00183FA5"/>
    <w:rsid w:val="00184655"/>
    <w:rsid w:val="00185BA2"/>
    <w:rsid w:val="0019007A"/>
    <w:rsid w:val="0019141B"/>
    <w:rsid w:val="0019181D"/>
    <w:rsid w:val="00191E09"/>
    <w:rsid w:val="00192FBB"/>
    <w:rsid w:val="00193620"/>
    <w:rsid w:val="00193C62"/>
    <w:rsid w:val="00193E6F"/>
    <w:rsid w:val="00194E7D"/>
    <w:rsid w:val="00194F52"/>
    <w:rsid w:val="00195752"/>
    <w:rsid w:val="00196D65"/>
    <w:rsid w:val="001973EA"/>
    <w:rsid w:val="001A0256"/>
    <w:rsid w:val="001A0454"/>
    <w:rsid w:val="001A191A"/>
    <w:rsid w:val="001A2958"/>
    <w:rsid w:val="001A2A6C"/>
    <w:rsid w:val="001A2C24"/>
    <w:rsid w:val="001A2C55"/>
    <w:rsid w:val="001A5079"/>
    <w:rsid w:val="001A5558"/>
    <w:rsid w:val="001A55EF"/>
    <w:rsid w:val="001A64F3"/>
    <w:rsid w:val="001A6ED4"/>
    <w:rsid w:val="001B13D4"/>
    <w:rsid w:val="001B206A"/>
    <w:rsid w:val="001B2129"/>
    <w:rsid w:val="001B2A89"/>
    <w:rsid w:val="001B321B"/>
    <w:rsid w:val="001B4CB9"/>
    <w:rsid w:val="001B4F53"/>
    <w:rsid w:val="001B77B8"/>
    <w:rsid w:val="001B79D7"/>
    <w:rsid w:val="001C08BE"/>
    <w:rsid w:val="001C0962"/>
    <w:rsid w:val="001C0A00"/>
    <w:rsid w:val="001C25B7"/>
    <w:rsid w:val="001C2B4E"/>
    <w:rsid w:val="001C5323"/>
    <w:rsid w:val="001C5F96"/>
    <w:rsid w:val="001C6225"/>
    <w:rsid w:val="001C636E"/>
    <w:rsid w:val="001C6407"/>
    <w:rsid w:val="001C6DDE"/>
    <w:rsid w:val="001C7A9C"/>
    <w:rsid w:val="001C7C2C"/>
    <w:rsid w:val="001C7E91"/>
    <w:rsid w:val="001D035C"/>
    <w:rsid w:val="001D051E"/>
    <w:rsid w:val="001D0C1E"/>
    <w:rsid w:val="001D0CE2"/>
    <w:rsid w:val="001D1E94"/>
    <w:rsid w:val="001D2C8D"/>
    <w:rsid w:val="001D2DC8"/>
    <w:rsid w:val="001D4F6A"/>
    <w:rsid w:val="001D5630"/>
    <w:rsid w:val="001E0CF0"/>
    <w:rsid w:val="001E3E73"/>
    <w:rsid w:val="001E4EBE"/>
    <w:rsid w:val="001E5A54"/>
    <w:rsid w:val="001F0534"/>
    <w:rsid w:val="001F1462"/>
    <w:rsid w:val="001F1E75"/>
    <w:rsid w:val="001F20AC"/>
    <w:rsid w:val="001F2C3E"/>
    <w:rsid w:val="001F2DDB"/>
    <w:rsid w:val="001F2F06"/>
    <w:rsid w:val="001F53BE"/>
    <w:rsid w:val="001F5958"/>
    <w:rsid w:val="001F604C"/>
    <w:rsid w:val="001F65A3"/>
    <w:rsid w:val="00200454"/>
    <w:rsid w:val="00202363"/>
    <w:rsid w:val="00203173"/>
    <w:rsid w:val="00204190"/>
    <w:rsid w:val="00204198"/>
    <w:rsid w:val="0020475E"/>
    <w:rsid w:val="00205384"/>
    <w:rsid w:val="00205699"/>
    <w:rsid w:val="00205B78"/>
    <w:rsid w:val="00206194"/>
    <w:rsid w:val="00206BA4"/>
    <w:rsid w:val="002078DB"/>
    <w:rsid w:val="00207D21"/>
    <w:rsid w:val="00207ED8"/>
    <w:rsid w:val="0021048C"/>
    <w:rsid w:val="00211428"/>
    <w:rsid w:val="00212218"/>
    <w:rsid w:val="00212E54"/>
    <w:rsid w:val="002134F2"/>
    <w:rsid w:val="00215719"/>
    <w:rsid w:val="00216DDD"/>
    <w:rsid w:val="00216FC7"/>
    <w:rsid w:val="002172B3"/>
    <w:rsid w:val="0021787D"/>
    <w:rsid w:val="002203AA"/>
    <w:rsid w:val="00220673"/>
    <w:rsid w:val="0022095B"/>
    <w:rsid w:val="00221019"/>
    <w:rsid w:val="00221542"/>
    <w:rsid w:val="00221ACA"/>
    <w:rsid w:val="00222174"/>
    <w:rsid w:val="002223A6"/>
    <w:rsid w:val="00222470"/>
    <w:rsid w:val="00222826"/>
    <w:rsid w:val="002228B6"/>
    <w:rsid w:val="00222AA0"/>
    <w:rsid w:val="00223CAE"/>
    <w:rsid w:val="0022465D"/>
    <w:rsid w:val="00224A56"/>
    <w:rsid w:val="0022617C"/>
    <w:rsid w:val="0023208C"/>
    <w:rsid w:val="00233F73"/>
    <w:rsid w:val="00234CA4"/>
    <w:rsid w:val="002368DF"/>
    <w:rsid w:val="002373B9"/>
    <w:rsid w:val="0023760B"/>
    <w:rsid w:val="00240A40"/>
    <w:rsid w:val="00240D7C"/>
    <w:rsid w:val="00240EF0"/>
    <w:rsid w:val="00241DC1"/>
    <w:rsid w:val="00242BDE"/>
    <w:rsid w:val="00243713"/>
    <w:rsid w:val="00243D20"/>
    <w:rsid w:val="0024435E"/>
    <w:rsid w:val="002450A2"/>
    <w:rsid w:val="00245816"/>
    <w:rsid w:val="00245A61"/>
    <w:rsid w:val="00246B68"/>
    <w:rsid w:val="0024754C"/>
    <w:rsid w:val="0025136F"/>
    <w:rsid w:val="002518E4"/>
    <w:rsid w:val="00251931"/>
    <w:rsid w:val="002527DE"/>
    <w:rsid w:val="00254247"/>
    <w:rsid w:val="00254349"/>
    <w:rsid w:val="00254A3D"/>
    <w:rsid w:val="00256184"/>
    <w:rsid w:val="00256B75"/>
    <w:rsid w:val="00260AA8"/>
    <w:rsid w:val="00266005"/>
    <w:rsid w:val="0026654F"/>
    <w:rsid w:val="0026727B"/>
    <w:rsid w:val="00267D4B"/>
    <w:rsid w:val="0027029F"/>
    <w:rsid w:val="00270E19"/>
    <w:rsid w:val="0027139C"/>
    <w:rsid w:val="00272491"/>
    <w:rsid w:val="00272831"/>
    <w:rsid w:val="00272E63"/>
    <w:rsid w:val="0027380D"/>
    <w:rsid w:val="00273882"/>
    <w:rsid w:val="002776D0"/>
    <w:rsid w:val="00280277"/>
    <w:rsid w:val="002812A8"/>
    <w:rsid w:val="002812E9"/>
    <w:rsid w:val="00281411"/>
    <w:rsid w:val="00281867"/>
    <w:rsid w:val="002825E4"/>
    <w:rsid w:val="00282CD0"/>
    <w:rsid w:val="002839C1"/>
    <w:rsid w:val="00283EC9"/>
    <w:rsid w:val="002844D3"/>
    <w:rsid w:val="00286685"/>
    <w:rsid w:val="00287151"/>
    <w:rsid w:val="00287F86"/>
    <w:rsid w:val="002907F4"/>
    <w:rsid w:val="00292E4D"/>
    <w:rsid w:val="00293355"/>
    <w:rsid w:val="0029405D"/>
    <w:rsid w:val="002940C2"/>
    <w:rsid w:val="002A0380"/>
    <w:rsid w:val="002A12B9"/>
    <w:rsid w:val="002A24B6"/>
    <w:rsid w:val="002A2521"/>
    <w:rsid w:val="002A2722"/>
    <w:rsid w:val="002A3A95"/>
    <w:rsid w:val="002A44A9"/>
    <w:rsid w:val="002A491B"/>
    <w:rsid w:val="002A634A"/>
    <w:rsid w:val="002A63FB"/>
    <w:rsid w:val="002A6B8D"/>
    <w:rsid w:val="002A6CCD"/>
    <w:rsid w:val="002A76B9"/>
    <w:rsid w:val="002B0299"/>
    <w:rsid w:val="002B1E5D"/>
    <w:rsid w:val="002B2289"/>
    <w:rsid w:val="002B2784"/>
    <w:rsid w:val="002B2CC2"/>
    <w:rsid w:val="002B2D68"/>
    <w:rsid w:val="002B3835"/>
    <w:rsid w:val="002B38CF"/>
    <w:rsid w:val="002B40FD"/>
    <w:rsid w:val="002B6651"/>
    <w:rsid w:val="002B6E35"/>
    <w:rsid w:val="002B7BB5"/>
    <w:rsid w:val="002C0F4D"/>
    <w:rsid w:val="002C318D"/>
    <w:rsid w:val="002C4982"/>
    <w:rsid w:val="002C49DB"/>
    <w:rsid w:val="002C606B"/>
    <w:rsid w:val="002C7B20"/>
    <w:rsid w:val="002D0147"/>
    <w:rsid w:val="002D123C"/>
    <w:rsid w:val="002D1A69"/>
    <w:rsid w:val="002D2494"/>
    <w:rsid w:val="002D330E"/>
    <w:rsid w:val="002D4116"/>
    <w:rsid w:val="002D412F"/>
    <w:rsid w:val="002D43D4"/>
    <w:rsid w:val="002D4EE1"/>
    <w:rsid w:val="002D6244"/>
    <w:rsid w:val="002D6826"/>
    <w:rsid w:val="002D6D28"/>
    <w:rsid w:val="002D6DBA"/>
    <w:rsid w:val="002D7DBC"/>
    <w:rsid w:val="002E024B"/>
    <w:rsid w:val="002E0321"/>
    <w:rsid w:val="002E091E"/>
    <w:rsid w:val="002E1613"/>
    <w:rsid w:val="002E2F32"/>
    <w:rsid w:val="002E2FAA"/>
    <w:rsid w:val="002E4847"/>
    <w:rsid w:val="002E4A0D"/>
    <w:rsid w:val="002E5648"/>
    <w:rsid w:val="002E6325"/>
    <w:rsid w:val="002E6708"/>
    <w:rsid w:val="002E67B3"/>
    <w:rsid w:val="002E6BB6"/>
    <w:rsid w:val="002E6F2F"/>
    <w:rsid w:val="002E77F1"/>
    <w:rsid w:val="002E7B19"/>
    <w:rsid w:val="002E7EC8"/>
    <w:rsid w:val="002E7F3F"/>
    <w:rsid w:val="002F0722"/>
    <w:rsid w:val="002F2373"/>
    <w:rsid w:val="002F2A01"/>
    <w:rsid w:val="002F3249"/>
    <w:rsid w:val="002F32F5"/>
    <w:rsid w:val="002F52CC"/>
    <w:rsid w:val="002F5636"/>
    <w:rsid w:val="002F5747"/>
    <w:rsid w:val="002F5A0A"/>
    <w:rsid w:val="002F5BD4"/>
    <w:rsid w:val="002F5EC4"/>
    <w:rsid w:val="002F5EE7"/>
    <w:rsid w:val="002F6B9E"/>
    <w:rsid w:val="002F6EF9"/>
    <w:rsid w:val="002F7DA9"/>
    <w:rsid w:val="002F7EF8"/>
    <w:rsid w:val="003000E9"/>
    <w:rsid w:val="003002C8"/>
    <w:rsid w:val="00300C28"/>
    <w:rsid w:val="0030102D"/>
    <w:rsid w:val="00302013"/>
    <w:rsid w:val="00304078"/>
    <w:rsid w:val="003045A7"/>
    <w:rsid w:val="00304AC5"/>
    <w:rsid w:val="00305DF5"/>
    <w:rsid w:val="003061A7"/>
    <w:rsid w:val="00307111"/>
    <w:rsid w:val="0030777A"/>
    <w:rsid w:val="0031004D"/>
    <w:rsid w:val="00310541"/>
    <w:rsid w:val="0031086B"/>
    <w:rsid w:val="003109B5"/>
    <w:rsid w:val="00310B52"/>
    <w:rsid w:val="00310BEE"/>
    <w:rsid w:val="00310DF8"/>
    <w:rsid w:val="003111C1"/>
    <w:rsid w:val="00311AE9"/>
    <w:rsid w:val="00311EEF"/>
    <w:rsid w:val="00312161"/>
    <w:rsid w:val="003130AE"/>
    <w:rsid w:val="00313784"/>
    <w:rsid w:val="003149D6"/>
    <w:rsid w:val="00314A95"/>
    <w:rsid w:val="00314ACF"/>
    <w:rsid w:val="003158FF"/>
    <w:rsid w:val="00316906"/>
    <w:rsid w:val="003171FA"/>
    <w:rsid w:val="003175C3"/>
    <w:rsid w:val="00321A4D"/>
    <w:rsid w:val="003225D9"/>
    <w:rsid w:val="0032356F"/>
    <w:rsid w:val="00323B0D"/>
    <w:rsid w:val="003250AD"/>
    <w:rsid w:val="00325446"/>
    <w:rsid w:val="00326A3D"/>
    <w:rsid w:val="003271F5"/>
    <w:rsid w:val="00327586"/>
    <w:rsid w:val="00327A26"/>
    <w:rsid w:val="00327B97"/>
    <w:rsid w:val="0033077A"/>
    <w:rsid w:val="00330A43"/>
    <w:rsid w:val="00330A5F"/>
    <w:rsid w:val="0033163C"/>
    <w:rsid w:val="003330FD"/>
    <w:rsid w:val="00333E5D"/>
    <w:rsid w:val="00333EEE"/>
    <w:rsid w:val="003342A6"/>
    <w:rsid w:val="00337704"/>
    <w:rsid w:val="00337CFB"/>
    <w:rsid w:val="003402E6"/>
    <w:rsid w:val="00341055"/>
    <w:rsid w:val="00342291"/>
    <w:rsid w:val="00342961"/>
    <w:rsid w:val="00344F1C"/>
    <w:rsid w:val="00344FC6"/>
    <w:rsid w:val="003450AA"/>
    <w:rsid w:val="00345648"/>
    <w:rsid w:val="00345D90"/>
    <w:rsid w:val="00345E55"/>
    <w:rsid w:val="00346DBD"/>
    <w:rsid w:val="00347120"/>
    <w:rsid w:val="00350D85"/>
    <w:rsid w:val="003511F0"/>
    <w:rsid w:val="00351BCE"/>
    <w:rsid w:val="003536E8"/>
    <w:rsid w:val="00353BC0"/>
    <w:rsid w:val="00353EDA"/>
    <w:rsid w:val="00354F77"/>
    <w:rsid w:val="00355FF1"/>
    <w:rsid w:val="003563A1"/>
    <w:rsid w:val="00356471"/>
    <w:rsid w:val="00357F9F"/>
    <w:rsid w:val="00360673"/>
    <w:rsid w:val="00361C67"/>
    <w:rsid w:val="003631C2"/>
    <w:rsid w:val="00365277"/>
    <w:rsid w:val="0036764E"/>
    <w:rsid w:val="00367922"/>
    <w:rsid w:val="00370EFF"/>
    <w:rsid w:val="00371979"/>
    <w:rsid w:val="00372502"/>
    <w:rsid w:val="0037462E"/>
    <w:rsid w:val="00374A01"/>
    <w:rsid w:val="00374B50"/>
    <w:rsid w:val="00374D1D"/>
    <w:rsid w:val="00375B0D"/>
    <w:rsid w:val="0037645F"/>
    <w:rsid w:val="00377520"/>
    <w:rsid w:val="00377B5B"/>
    <w:rsid w:val="0038022D"/>
    <w:rsid w:val="003810E0"/>
    <w:rsid w:val="00381B72"/>
    <w:rsid w:val="003820A5"/>
    <w:rsid w:val="00382141"/>
    <w:rsid w:val="0038224E"/>
    <w:rsid w:val="0038319B"/>
    <w:rsid w:val="00383C08"/>
    <w:rsid w:val="003843F2"/>
    <w:rsid w:val="00385929"/>
    <w:rsid w:val="00385C42"/>
    <w:rsid w:val="00390AA9"/>
    <w:rsid w:val="00391DFA"/>
    <w:rsid w:val="00394300"/>
    <w:rsid w:val="00394EF0"/>
    <w:rsid w:val="0039586C"/>
    <w:rsid w:val="00395AA9"/>
    <w:rsid w:val="003A04C4"/>
    <w:rsid w:val="003A19F2"/>
    <w:rsid w:val="003A1D56"/>
    <w:rsid w:val="003A2BDA"/>
    <w:rsid w:val="003A2CFF"/>
    <w:rsid w:val="003A60AD"/>
    <w:rsid w:val="003A79B6"/>
    <w:rsid w:val="003B1D29"/>
    <w:rsid w:val="003B36C1"/>
    <w:rsid w:val="003B3C84"/>
    <w:rsid w:val="003B4195"/>
    <w:rsid w:val="003B42A1"/>
    <w:rsid w:val="003B53A4"/>
    <w:rsid w:val="003B6487"/>
    <w:rsid w:val="003C3E89"/>
    <w:rsid w:val="003C4992"/>
    <w:rsid w:val="003C4BBD"/>
    <w:rsid w:val="003C4DAC"/>
    <w:rsid w:val="003C51FB"/>
    <w:rsid w:val="003C5BE5"/>
    <w:rsid w:val="003D1527"/>
    <w:rsid w:val="003D1BA6"/>
    <w:rsid w:val="003D2C50"/>
    <w:rsid w:val="003D3C53"/>
    <w:rsid w:val="003D5210"/>
    <w:rsid w:val="003D5358"/>
    <w:rsid w:val="003D6CE8"/>
    <w:rsid w:val="003D79F4"/>
    <w:rsid w:val="003E093D"/>
    <w:rsid w:val="003E1453"/>
    <w:rsid w:val="003E1CAC"/>
    <w:rsid w:val="003E1ED5"/>
    <w:rsid w:val="003E2E73"/>
    <w:rsid w:val="003E3C61"/>
    <w:rsid w:val="003E4F70"/>
    <w:rsid w:val="003E5284"/>
    <w:rsid w:val="003E6593"/>
    <w:rsid w:val="003E7630"/>
    <w:rsid w:val="003F0D19"/>
    <w:rsid w:val="003F169D"/>
    <w:rsid w:val="003F18D1"/>
    <w:rsid w:val="003F2BCA"/>
    <w:rsid w:val="003F3301"/>
    <w:rsid w:val="003F3563"/>
    <w:rsid w:val="003F4148"/>
    <w:rsid w:val="003F4C44"/>
    <w:rsid w:val="003F4D96"/>
    <w:rsid w:val="003F541B"/>
    <w:rsid w:val="003F5804"/>
    <w:rsid w:val="003F58CB"/>
    <w:rsid w:val="003F630B"/>
    <w:rsid w:val="003F654E"/>
    <w:rsid w:val="003F7AE6"/>
    <w:rsid w:val="00400CC3"/>
    <w:rsid w:val="004014D4"/>
    <w:rsid w:val="004029DA"/>
    <w:rsid w:val="00403374"/>
    <w:rsid w:val="00403D42"/>
    <w:rsid w:val="00404223"/>
    <w:rsid w:val="00404AC9"/>
    <w:rsid w:val="0040540B"/>
    <w:rsid w:val="00406187"/>
    <w:rsid w:val="00406650"/>
    <w:rsid w:val="00410820"/>
    <w:rsid w:val="00412516"/>
    <w:rsid w:val="0041412A"/>
    <w:rsid w:val="004146B1"/>
    <w:rsid w:val="00415BE5"/>
    <w:rsid w:val="00415F4A"/>
    <w:rsid w:val="004179E0"/>
    <w:rsid w:val="004200B6"/>
    <w:rsid w:val="00420C46"/>
    <w:rsid w:val="004215DB"/>
    <w:rsid w:val="0042179C"/>
    <w:rsid w:val="004224B7"/>
    <w:rsid w:val="00423F55"/>
    <w:rsid w:val="00423FC0"/>
    <w:rsid w:val="0042495F"/>
    <w:rsid w:val="00424D24"/>
    <w:rsid w:val="00424DF1"/>
    <w:rsid w:val="004251AE"/>
    <w:rsid w:val="00425421"/>
    <w:rsid w:val="00426C8D"/>
    <w:rsid w:val="0043061A"/>
    <w:rsid w:val="00430A29"/>
    <w:rsid w:val="00430B1B"/>
    <w:rsid w:val="00430B56"/>
    <w:rsid w:val="00431B52"/>
    <w:rsid w:val="004363E3"/>
    <w:rsid w:val="0043644E"/>
    <w:rsid w:val="00436FCC"/>
    <w:rsid w:val="004373D0"/>
    <w:rsid w:val="00437F6F"/>
    <w:rsid w:val="004414F1"/>
    <w:rsid w:val="004424F9"/>
    <w:rsid w:val="00443116"/>
    <w:rsid w:val="00443149"/>
    <w:rsid w:val="0044368D"/>
    <w:rsid w:val="004444AF"/>
    <w:rsid w:val="00445AEC"/>
    <w:rsid w:val="0045043B"/>
    <w:rsid w:val="004514C6"/>
    <w:rsid w:val="00451900"/>
    <w:rsid w:val="00451B98"/>
    <w:rsid w:val="00453382"/>
    <w:rsid w:val="0045350F"/>
    <w:rsid w:val="004535D0"/>
    <w:rsid w:val="0045431B"/>
    <w:rsid w:val="00455E50"/>
    <w:rsid w:val="00457E59"/>
    <w:rsid w:val="00461158"/>
    <w:rsid w:val="00461313"/>
    <w:rsid w:val="0046174B"/>
    <w:rsid w:val="00461A40"/>
    <w:rsid w:val="00462938"/>
    <w:rsid w:val="00463251"/>
    <w:rsid w:val="00463548"/>
    <w:rsid w:val="0046389C"/>
    <w:rsid w:val="00464B45"/>
    <w:rsid w:val="00464C48"/>
    <w:rsid w:val="0046521D"/>
    <w:rsid w:val="00465767"/>
    <w:rsid w:val="00465C7D"/>
    <w:rsid w:val="0046621C"/>
    <w:rsid w:val="00466909"/>
    <w:rsid w:val="00466A81"/>
    <w:rsid w:val="00466D3C"/>
    <w:rsid w:val="00467382"/>
    <w:rsid w:val="00467C5A"/>
    <w:rsid w:val="004704D0"/>
    <w:rsid w:val="00471D95"/>
    <w:rsid w:val="00472392"/>
    <w:rsid w:val="00473B0E"/>
    <w:rsid w:val="0047407A"/>
    <w:rsid w:val="00475AAE"/>
    <w:rsid w:val="00476B25"/>
    <w:rsid w:val="00476F3C"/>
    <w:rsid w:val="004772ED"/>
    <w:rsid w:val="00477766"/>
    <w:rsid w:val="004819BA"/>
    <w:rsid w:val="00481BC1"/>
    <w:rsid w:val="00482172"/>
    <w:rsid w:val="00482812"/>
    <w:rsid w:val="004828C3"/>
    <w:rsid w:val="0048465E"/>
    <w:rsid w:val="00484C51"/>
    <w:rsid w:val="0048617F"/>
    <w:rsid w:val="004864F0"/>
    <w:rsid w:val="0048779B"/>
    <w:rsid w:val="004906C6"/>
    <w:rsid w:val="004938E0"/>
    <w:rsid w:val="00493D52"/>
    <w:rsid w:val="00493E79"/>
    <w:rsid w:val="004942A8"/>
    <w:rsid w:val="004955EC"/>
    <w:rsid w:val="004958C9"/>
    <w:rsid w:val="004958EB"/>
    <w:rsid w:val="004A0832"/>
    <w:rsid w:val="004A0F5A"/>
    <w:rsid w:val="004A24C5"/>
    <w:rsid w:val="004A296A"/>
    <w:rsid w:val="004A3F30"/>
    <w:rsid w:val="004A4B68"/>
    <w:rsid w:val="004A607B"/>
    <w:rsid w:val="004A60F5"/>
    <w:rsid w:val="004B0ACF"/>
    <w:rsid w:val="004B14E1"/>
    <w:rsid w:val="004B4580"/>
    <w:rsid w:val="004B4F0D"/>
    <w:rsid w:val="004B65F2"/>
    <w:rsid w:val="004C0BED"/>
    <w:rsid w:val="004C0E7B"/>
    <w:rsid w:val="004C150B"/>
    <w:rsid w:val="004C17F8"/>
    <w:rsid w:val="004C1FBA"/>
    <w:rsid w:val="004C2019"/>
    <w:rsid w:val="004C2314"/>
    <w:rsid w:val="004C44C8"/>
    <w:rsid w:val="004C4840"/>
    <w:rsid w:val="004C4F17"/>
    <w:rsid w:val="004C50B3"/>
    <w:rsid w:val="004C510F"/>
    <w:rsid w:val="004C64B0"/>
    <w:rsid w:val="004C682F"/>
    <w:rsid w:val="004C7188"/>
    <w:rsid w:val="004D0CCE"/>
    <w:rsid w:val="004D1EE8"/>
    <w:rsid w:val="004D20D6"/>
    <w:rsid w:val="004D3480"/>
    <w:rsid w:val="004D5AF8"/>
    <w:rsid w:val="004D5B17"/>
    <w:rsid w:val="004D6020"/>
    <w:rsid w:val="004D74B4"/>
    <w:rsid w:val="004D785D"/>
    <w:rsid w:val="004E04A6"/>
    <w:rsid w:val="004E10F5"/>
    <w:rsid w:val="004E115B"/>
    <w:rsid w:val="004E1CB1"/>
    <w:rsid w:val="004E2424"/>
    <w:rsid w:val="004E2C23"/>
    <w:rsid w:val="004E31D4"/>
    <w:rsid w:val="004E37AD"/>
    <w:rsid w:val="004E411A"/>
    <w:rsid w:val="004E426C"/>
    <w:rsid w:val="004E495A"/>
    <w:rsid w:val="004E4C03"/>
    <w:rsid w:val="004E5960"/>
    <w:rsid w:val="004F064C"/>
    <w:rsid w:val="004F104F"/>
    <w:rsid w:val="004F2C6A"/>
    <w:rsid w:val="004F2DF7"/>
    <w:rsid w:val="004F50B3"/>
    <w:rsid w:val="004F7278"/>
    <w:rsid w:val="00500670"/>
    <w:rsid w:val="00500E5B"/>
    <w:rsid w:val="00501AC6"/>
    <w:rsid w:val="00501B75"/>
    <w:rsid w:val="005030CB"/>
    <w:rsid w:val="00503F0D"/>
    <w:rsid w:val="005059C3"/>
    <w:rsid w:val="00505A05"/>
    <w:rsid w:val="00505C7F"/>
    <w:rsid w:val="00505D85"/>
    <w:rsid w:val="00506E85"/>
    <w:rsid w:val="00511E04"/>
    <w:rsid w:val="00512B7E"/>
    <w:rsid w:val="00512CB9"/>
    <w:rsid w:val="005131D7"/>
    <w:rsid w:val="00513ADA"/>
    <w:rsid w:val="00513C60"/>
    <w:rsid w:val="005150D8"/>
    <w:rsid w:val="00515C78"/>
    <w:rsid w:val="00515E1C"/>
    <w:rsid w:val="00515F08"/>
    <w:rsid w:val="005162D0"/>
    <w:rsid w:val="005168A2"/>
    <w:rsid w:val="00517D80"/>
    <w:rsid w:val="005223DD"/>
    <w:rsid w:val="00523334"/>
    <w:rsid w:val="00524786"/>
    <w:rsid w:val="00524D5E"/>
    <w:rsid w:val="00525391"/>
    <w:rsid w:val="00525933"/>
    <w:rsid w:val="00525D6D"/>
    <w:rsid w:val="005268CC"/>
    <w:rsid w:val="0052758C"/>
    <w:rsid w:val="00527677"/>
    <w:rsid w:val="00527A36"/>
    <w:rsid w:val="00527F1E"/>
    <w:rsid w:val="00527F3C"/>
    <w:rsid w:val="00530385"/>
    <w:rsid w:val="00530A84"/>
    <w:rsid w:val="00530A94"/>
    <w:rsid w:val="005319AE"/>
    <w:rsid w:val="00531A2F"/>
    <w:rsid w:val="00531B4D"/>
    <w:rsid w:val="00532F01"/>
    <w:rsid w:val="00533524"/>
    <w:rsid w:val="00533CEF"/>
    <w:rsid w:val="00535ACB"/>
    <w:rsid w:val="005363B1"/>
    <w:rsid w:val="005367DE"/>
    <w:rsid w:val="00536824"/>
    <w:rsid w:val="00536872"/>
    <w:rsid w:val="005405FC"/>
    <w:rsid w:val="00542969"/>
    <w:rsid w:val="00542EBC"/>
    <w:rsid w:val="0054393F"/>
    <w:rsid w:val="00543985"/>
    <w:rsid w:val="005444A5"/>
    <w:rsid w:val="0054469C"/>
    <w:rsid w:val="00544D1E"/>
    <w:rsid w:val="00544E34"/>
    <w:rsid w:val="0054584D"/>
    <w:rsid w:val="00545BDD"/>
    <w:rsid w:val="00545E2D"/>
    <w:rsid w:val="00545E56"/>
    <w:rsid w:val="005465B7"/>
    <w:rsid w:val="00547654"/>
    <w:rsid w:val="00550263"/>
    <w:rsid w:val="00551C10"/>
    <w:rsid w:val="0055252A"/>
    <w:rsid w:val="00553D2A"/>
    <w:rsid w:val="005545ED"/>
    <w:rsid w:val="00554E42"/>
    <w:rsid w:val="00555249"/>
    <w:rsid w:val="00556FC0"/>
    <w:rsid w:val="005613D4"/>
    <w:rsid w:val="00562632"/>
    <w:rsid w:val="00566B88"/>
    <w:rsid w:val="00566E6C"/>
    <w:rsid w:val="0056742E"/>
    <w:rsid w:val="00567B1C"/>
    <w:rsid w:val="00567FEB"/>
    <w:rsid w:val="005700F2"/>
    <w:rsid w:val="005707E5"/>
    <w:rsid w:val="005715A9"/>
    <w:rsid w:val="00572D1E"/>
    <w:rsid w:val="00573D5C"/>
    <w:rsid w:val="00573F4D"/>
    <w:rsid w:val="00574C60"/>
    <w:rsid w:val="0057513E"/>
    <w:rsid w:val="00575C94"/>
    <w:rsid w:val="005760BB"/>
    <w:rsid w:val="005770A1"/>
    <w:rsid w:val="00577AA2"/>
    <w:rsid w:val="00577C21"/>
    <w:rsid w:val="00581156"/>
    <w:rsid w:val="00581CA6"/>
    <w:rsid w:val="005824A2"/>
    <w:rsid w:val="00582676"/>
    <w:rsid w:val="005828DD"/>
    <w:rsid w:val="00584E10"/>
    <w:rsid w:val="00584F0B"/>
    <w:rsid w:val="00586C7D"/>
    <w:rsid w:val="00587AED"/>
    <w:rsid w:val="005901CD"/>
    <w:rsid w:val="0059033F"/>
    <w:rsid w:val="00590F16"/>
    <w:rsid w:val="005919D9"/>
    <w:rsid w:val="0059236C"/>
    <w:rsid w:val="00592988"/>
    <w:rsid w:val="00592C1A"/>
    <w:rsid w:val="00592CE8"/>
    <w:rsid w:val="005942CF"/>
    <w:rsid w:val="00594DE6"/>
    <w:rsid w:val="0059603C"/>
    <w:rsid w:val="00597063"/>
    <w:rsid w:val="005A024C"/>
    <w:rsid w:val="005A1233"/>
    <w:rsid w:val="005A15DB"/>
    <w:rsid w:val="005A265F"/>
    <w:rsid w:val="005A3941"/>
    <w:rsid w:val="005A3C66"/>
    <w:rsid w:val="005A4C17"/>
    <w:rsid w:val="005A624E"/>
    <w:rsid w:val="005A64B8"/>
    <w:rsid w:val="005A6EF6"/>
    <w:rsid w:val="005A7A1F"/>
    <w:rsid w:val="005A7E8B"/>
    <w:rsid w:val="005B1392"/>
    <w:rsid w:val="005B2559"/>
    <w:rsid w:val="005B28D4"/>
    <w:rsid w:val="005B30F2"/>
    <w:rsid w:val="005B3B0D"/>
    <w:rsid w:val="005B55ED"/>
    <w:rsid w:val="005B62C7"/>
    <w:rsid w:val="005B6EB9"/>
    <w:rsid w:val="005B71D9"/>
    <w:rsid w:val="005C1B1B"/>
    <w:rsid w:val="005C3A39"/>
    <w:rsid w:val="005C4B96"/>
    <w:rsid w:val="005C5287"/>
    <w:rsid w:val="005C546E"/>
    <w:rsid w:val="005C68B6"/>
    <w:rsid w:val="005D1332"/>
    <w:rsid w:val="005D196B"/>
    <w:rsid w:val="005D284C"/>
    <w:rsid w:val="005D3D29"/>
    <w:rsid w:val="005D3D55"/>
    <w:rsid w:val="005D4934"/>
    <w:rsid w:val="005D50B6"/>
    <w:rsid w:val="005D515A"/>
    <w:rsid w:val="005D5431"/>
    <w:rsid w:val="005D7AE9"/>
    <w:rsid w:val="005E04F0"/>
    <w:rsid w:val="005E0D5A"/>
    <w:rsid w:val="005E14CA"/>
    <w:rsid w:val="005E3EDC"/>
    <w:rsid w:val="005E580D"/>
    <w:rsid w:val="005E5BAC"/>
    <w:rsid w:val="005E5C13"/>
    <w:rsid w:val="005E7479"/>
    <w:rsid w:val="005E7E62"/>
    <w:rsid w:val="005F0B7E"/>
    <w:rsid w:val="005F13E8"/>
    <w:rsid w:val="005F1522"/>
    <w:rsid w:val="005F18CE"/>
    <w:rsid w:val="005F18E2"/>
    <w:rsid w:val="005F2A0C"/>
    <w:rsid w:val="005F3836"/>
    <w:rsid w:val="005F409D"/>
    <w:rsid w:val="005F4216"/>
    <w:rsid w:val="005F4CDD"/>
    <w:rsid w:val="005F6530"/>
    <w:rsid w:val="005F6FE7"/>
    <w:rsid w:val="0060156A"/>
    <w:rsid w:val="006017AB"/>
    <w:rsid w:val="00602389"/>
    <w:rsid w:val="006052BD"/>
    <w:rsid w:val="006068BE"/>
    <w:rsid w:val="00607C56"/>
    <w:rsid w:val="00610535"/>
    <w:rsid w:val="006106BB"/>
    <w:rsid w:val="00611206"/>
    <w:rsid w:val="00611215"/>
    <w:rsid w:val="0061165F"/>
    <w:rsid w:val="006119C2"/>
    <w:rsid w:val="00611FBC"/>
    <w:rsid w:val="006128FB"/>
    <w:rsid w:val="006131A7"/>
    <w:rsid w:val="006142B1"/>
    <w:rsid w:val="00614DAC"/>
    <w:rsid w:val="00615A17"/>
    <w:rsid w:val="00615B50"/>
    <w:rsid w:val="006163D3"/>
    <w:rsid w:val="0062001E"/>
    <w:rsid w:val="00620787"/>
    <w:rsid w:val="00620FFF"/>
    <w:rsid w:val="0062277E"/>
    <w:rsid w:val="006227E9"/>
    <w:rsid w:val="00622D21"/>
    <w:rsid w:val="00622ED3"/>
    <w:rsid w:val="0062486F"/>
    <w:rsid w:val="006248DC"/>
    <w:rsid w:val="00625DB2"/>
    <w:rsid w:val="00625EA7"/>
    <w:rsid w:val="00626B4A"/>
    <w:rsid w:val="006309CC"/>
    <w:rsid w:val="0063249E"/>
    <w:rsid w:val="00632F02"/>
    <w:rsid w:val="00634877"/>
    <w:rsid w:val="00634937"/>
    <w:rsid w:val="00635196"/>
    <w:rsid w:val="0063561F"/>
    <w:rsid w:val="0064019B"/>
    <w:rsid w:val="006402E7"/>
    <w:rsid w:val="006405C3"/>
    <w:rsid w:val="00641717"/>
    <w:rsid w:val="00641DCE"/>
    <w:rsid w:val="00642B22"/>
    <w:rsid w:val="00643259"/>
    <w:rsid w:val="0064349F"/>
    <w:rsid w:val="00644158"/>
    <w:rsid w:val="006441D4"/>
    <w:rsid w:val="006445CA"/>
    <w:rsid w:val="0064492D"/>
    <w:rsid w:val="00644D93"/>
    <w:rsid w:val="00646484"/>
    <w:rsid w:val="00646525"/>
    <w:rsid w:val="00646D21"/>
    <w:rsid w:val="0064774C"/>
    <w:rsid w:val="00647947"/>
    <w:rsid w:val="0065039D"/>
    <w:rsid w:val="006509F5"/>
    <w:rsid w:val="00652CDE"/>
    <w:rsid w:val="006538DB"/>
    <w:rsid w:val="00653930"/>
    <w:rsid w:val="00655F62"/>
    <w:rsid w:val="0065628F"/>
    <w:rsid w:val="006566EE"/>
    <w:rsid w:val="00656CFB"/>
    <w:rsid w:val="00657D51"/>
    <w:rsid w:val="0066139C"/>
    <w:rsid w:val="0066143B"/>
    <w:rsid w:val="0066241F"/>
    <w:rsid w:val="00662F20"/>
    <w:rsid w:val="00665BD7"/>
    <w:rsid w:val="00665F18"/>
    <w:rsid w:val="00666963"/>
    <w:rsid w:val="00666966"/>
    <w:rsid w:val="00667ED7"/>
    <w:rsid w:val="006709D1"/>
    <w:rsid w:val="00671307"/>
    <w:rsid w:val="00671BD2"/>
    <w:rsid w:val="0067221F"/>
    <w:rsid w:val="00674B3D"/>
    <w:rsid w:val="00676213"/>
    <w:rsid w:val="00676939"/>
    <w:rsid w:val="00677C50"/>
    <w:rsid w:val="0068008F"/>
    <w:rsid w:val="00680E39"/>
    <w:rsid w:val="006814DD"/>
    <w:rsid w:val="0068314A"/>
    <w:rsid w:val="00683920"/>
    <w:rsid w:val="00687859"/>
    <w:rsid w:val="00687A97"/>
    <w:rsid w:val="00692BBC"/>
    <w:rsid w:val="00692D70"/>
    <w:rsid w:val="00693C07"/>
    <w:rsid w:val="0069536D"/>
    <w:rsid w:val="0069538A"/>
    <w:rsid w:val="0069565B"/>
    <w:rsid w:val="006958A9"/>
    <w:rsid w:val="00696447"/>
    <w:rsid w:val="0069758A"/>
    <w:rsid w:val="00697E36"/>
    <w:rsid w:val="006A0779"/>
    <w:rsid w:val="006A1A62"/>
    <w:rsid w:val="006A2DD5"/>
    <w:rsid w:val="006A34E4"/>
    <w:rsid w:val="006A549B"/>
    <w:rsid w:val="006A75C2"/>
    <w:rsid w:val="006A7CBD"/>
    <w:rsid w:val="006B19BF"/>
    <w:rsid w:val="006B276E"/>
    <w:rsid w:val="006B2A79"/>
    <w:rsid w:val="006B2BAE"/>
    <w:rsid w:val="006B3A5E"/>
    <w:rsid w:val="006B3E23"/>
    <w:rsid w:val="006B4A20"/>
    <w:rsid w:val="006B4DD5"/>
    <w:rsid w:val="006B650A"/>
    <w:rsid w:val="006B6FB8"/>
    <w:rsid w:val="006B7A65"/>
    <w:rsid w:val="006C133D"/>
    <w:rsid w:val="006C14EE"/>
    <w:rsid w:val="006C2018"/>
    <w:rsid w:val="006C296E"/>
    <w:rsid w:val="006C33D4"/>
    <w:rsid w:val="006C3F4E"/>
    <w:rsid w:val="006C7BA8"/>
    <w:rsid w:val="006D0DB3"/>
    <w:rsid w:val="006D1D38"/>
    <w:rsid w:val="006D215E"/>
    <w:rsid w:val="006D28CB"/>
    <w:rsid w:val="006D3319"/>
    <w:rsid w:val="006D43DE"/>
    <w:rsid w:val="006D641D"/>
    <w:rsid w:val="006D78E7"/>
    <w:rsid w:val="006D795A"/>
    <w:rsid w:val="006E18BB"/>
    <w:rsid w:val="006E2649"/>
    <w:rsid w:val="006E52BE"/>
    <w:rsid w:val="006E546C"/>
    <w:rsid w:val="006E5A64"/>
    <w:rsid w:val="006E70D3"/>
    <w:rsid w:val="006E7263"/>
    <w:rsid w:val="006F006B"/>
    <w:rsid w:val="006F0D21"/>
    <w:rsid w:val="006F2A2D"/>
    <w:rsid w:val="006F3123"/>
    <w:rsid w:val="006F3CAA"/>
    <w:rsid w:val="006F4644"/>
    <w:rsid w:val="006F4ECF"/>
    <w:rsid w:val="006F6248"/>
    <w:rsid w:val="006F62D6"/>
    <w:rsid w:val="006F6875"/>
    <w:rsid w:val="006F756D"/>
    <w:rsid w:val="006F79D1"/>
    <w:rsid w:val="00700C9F"/>
    <w:rsid w:val="00700CFE"/>
    <w:rsid w:val="007026FD"/>
    <w:rsid w:val="0070324C"/>
    <w:rsid w:val="007034EE"/>
    <w:rsid w:val="00706728"/>
    <w:rsid w:val="007073E1"/>
    <w:rsid w:val="00707E55"/>
    <w:rsid w:val="00710E12"/>
    <w:rsid w:val="00710F87"/>
    <w:rsid w:val="00711BD2"/>
    <w:rsid w:val="007123F2"/>
    <w:rsid w:val="0071251D"/>
    <w:rsid w:val="00712D2E"/>
    <w:rsid w:val="00713941"/>
    <w:rsid w:val="00715BA9"/>
    <w:rsid w:val="00716A2F"/>
    <w:rsid w:val="007178BB"/>
    <w:rsid w:val="00721241"/>
    <w:rsid w:val="007218A3"/>
    <w:rsid w:val="00721C41"/>
    <w:rsid w:val="00722C12"/>
    <w:rsid w:val="00722F9F"/>
    <w:rsid w:val="007237A1"/>
    <w:rsid w:val="0072392C"/>
    <w:rsid w:val="00724019"/>
    <w:rsid w:val="00724F84"/>
    <w:rsid w:val="00727170"/>
    <w:rsid w:val="00727830"/>
    <w:rsid w:val="00730761"/>
    <w:rsid w:val="00730DA5"/>
    <w:rsid w:val="00731EC5"/>
    <w:rsid w:val="00732596"/>
    <w:rsid w:val="00733618"/>
    <w:rsid w:val="00733703"/>
    <w:rsid w:val="007341BB"/>
    <w:rsid w:val="00735126"/>
    <w:rsid w:val="007351D1"/>
    <w:rsid w:val="007358F2"/>
    <w:rsid w:val="00735E63"/>
    <w:rsid w:val="00736B8D"/>
    <w:rsid w:val="00736CD9"/>
    <w:rsid w:val="007400B1"/>
    <w:rsid w:val="0074116E"/>
    <w:rsid w:val="00741B61"/>
    <w:rsid w:val="00741C75"/>
    <w:rsid w:val="007431E9"/>
    <w:rsid w:val="00744054"/>
    <w:rsid w:val="00744754"/>
    <w:rsid w:val="00744975"/>
    <w:rsid w:val="0074644C"/>
    <w:rsid w:val="0074648B"/>
    <w:rsid w:val="00746AF4"/>
    <w:rsid w:val="00747901"/>
    <w:rsid w:val="00751E7F"/>
    <w:rsid w:val="00753361"/>
    <w:rsid w:val="007549F7"/>
    <w:rsid w:val="00754D88"/>
    <w:rsid w:val="007565AA"/>
    <w:rsid w:val="00756B6E"/>
    <w:rsid w:val="00756D75"/>
    <w:rsid w:val="00761EA8"/>
    <w:rsid w:val="00762E9C"/>
    <w:rsid w:val="00763845"/>
    <w:rsid w:val="007638C7"/>
    <w:rsid w:val="00763DB9"/>
    <w:rsid w:val="00764733"/>
    <w:rsid w:val="00764E4F"/>
    <w:rsid w:val="00765255"/>
    <w:rsid w:val="007656F5"/>
    <w:rsid w:val="00765EC4"/>
    <w:rsid w:val="007662BA"/>
    <w:rsid w:val="007667B0"/>
    <w:rsid w:val="00766ACB"/>
    <w:rsid w:val="00766B29"/>
    <w:rsid w:val="00770D28"/>
    <w:rsid w:val="00772070"/>
    <w:rsid w:val="007776DF"/>
    <w:rsid w:val="0078086C"/>
    <w:rsid w:val="00780C95"/>
    <w:rsid w:val="00780D6F"/>
    <w:rsid w:val="00781516"/>
    <w:rsid w:val="00781CF7"/>
    <w:rsid w:val="007824DF"/>
    <w:rsid w:val="0078386E"/>
    <w:rsid w:val="00783DA1"/>
    <w:rsid w:val="00786587"/>
    <w:rsid w:val="00787558"/>
    <w:rsid w:val="0079089F"/>
    <w:rsid w:val="00790B69"/>
    <w:rsid w:val="00790C43"/>
    <w:rsid w:val="00790EED"/>
    <w:rsid w:val="00792203"/>
    <w:rsid w:val="00792C7E"/>
    <w:rsid w:val="0079475A"/>
    <w:rsid w:val="007954F9"/>
    <w:rsid w:val="00795CA7"/>
    <w:rsid w:val="00795EAD"/>
    <w:rsid w:val="00795EC1"/>
    <w:rsid w:val="007A1C09"/>
    <w:rsid w:val="007A2C24"/>
    <w:rsid w:val="007A2D00"/>
    <w:rsid w:val="007A3DC8"/>
    <w:rsid w:val="007A4811"/>
    <w:rsid w:val="007A502C"/>
    <w:rsid w:val="007A5525"/>
    <w:rsid w:val="007A587D"/>
    <w:rsid w:val="007B00D0"/>
    <w:rsid w:val="007B03F9"/>
    <w:rsid w:val="007B0A82"/>
    <w:rsid w:val="007B2683"/>
    <w:rsid w:val="007B3D0D"/>
    <w:rsid w:val="007B5A77"/>
    <w:rsid w:val="007B6508"/>
    <w:rsid w:val="007B661A"/>
    <w:rsid w:val="007B6D1B"/>
    <w:rsid w:val="007B6E16"/>
    <w:rsid w:val="007B76CF"/>
    <w:rsid w:val="007C01F2"/>
    <w:rsid w:val="007C0A5C"/>
    <w:rsid w:val="007C0B94"/>
    <w:rsid w:val="007C148E"/>
    <w:rsid w:val="007C1D4A"/>
    <w:rsid w:val="007C23A3"/>
    <w:rsid w:val="007C2A32"/>
    <w:rsid w:val="007C2D69"/>
    <w:rsid w:val="007C4038"/>
    <w:rsid w:val="007C42D6"/>
    <w:rsid w:val="007C4CFA"/>
    <w:rsid w:val="007C6EB5"/>
    <w:rsid w:val="007D0550"/>
    <w:rsid w:val="007D0907"/>
    <w:rsid w:val="007D19DD"/>
    <w:rsid w:val="007D1BF9"/>
    <w:rsid w:val="007D357E"/>
    <w:rsid w:val="007D3945"/>
    <w:rsid w:val="007D6A0D"/>
    <w:rsid w:val="007D74D7"/>
    <w:rsid w:val="007D7BF8"/>
    <w:rsid w:val="007E015D"/>
    <w:rsid w:val="007E1023"/>
    <w:rsid w:val="007E1752"/>
    <w:rsid w:val="007E2E1A"/>
    <w:rsid w:val="007E3844"/>
    <w:rsid w:val="007E45DD"/>
    <w:rsid w:val="007E4823"/>
    <w:rsid w:val="007E49A7"/>
    <w:rsid w:val="007E52BF"/>
    <w:rsid w:val="007E5577"/>
    <w:rsid w:val="007E6025"/>
    <w:rsid w:val="007E76C7"/>
    <w:rsid w:val="007F06CB"/>
    <w:rsid w:val="007F0A78"/>
    <w:rsid w:val="007F1669"/>
    <w:rsid w:val="007F2824"/>
    <w:rsid w:val="007F320F"/>
    <w:rsid w:val="007F4176"/>
    <w:rsid w:val="007F58F4"/>
    <w:rsid w:val="007F6D37"/>
    <w:rsid w:val="00800C20"/>
    <w:rsid w:val="00801123"/>
    <w:rsid w:val="00801FED"/>
    <w:rsid w:val="008031C4"/>
    <w:rsid w:val="00803830"/>
    <w:rsid w:val="008067A1"/>
    <w:rsid w:val="008069AD"/>
    <w:rsid w:val="00806E07"/>
    <w:rsid w:val="008075FE"/>
    <w:rsid w:val="00810360"/>
    <w:rsid w:val="00810369"/>
    <w:rsid w:val="008105DF"/>
    <w:rsid w:val="008106DA"/>
    <w:rsid w:val="00810ACD"/>
    <w:rsid w:val="00810FEC"/>
    <w:rsid w:val="00811263"/>
    <w:rsid w:val="00811493"/>
    <w:rsid w:val="008117CA"/>
    <w:rsid w:val="008129F6"/>
    <w:rsid w:val="00813028"/>
    <w:rsid w:val="008133B9"/>
    <w:rsid w:val="00813E01"/>
    <w:rsid w:val="00814DB9"/>
    <w:rsid w:val="00815430"/>
    <w:rsid w:val="00815ED4"/>
    <w:rsid w:val="00816E2D"/>
    <w:rsid w:val="00817231"/>
    <w:rsid w:val="00820925"/>
    <w:rsid w:val="008209DF"/>
    <w:rsid w:val="008211BE"/>
    <w:rsid w:val="00823988"/>
    <w:rsid w:val="008243E7"/>
    <w:rsid w:val="00826ACA"/>
    <w:rsid w:val="00826DCC"/>
    <w:rsid w:val="00827F9C"/>
    <w:rsid w:val="00830A71"/>
    <w:rsid w:val="00830E7E"/>
    <w:rsid w:val="00831FB8"/>
    <w:rsid w:val="0083232D"/>
    <w:rsid w:val="00835021"/>
    <w:rsid w:val="008350A0"/>
    <w:rsid w:val="0083594C"/>
    <w:rsid w:val="008361CB"/>
    <w:rsid w:val="00837E07"/>
    <w:rsid w:val="0084137A"/>
    <w:rsid w:val="008417C7"/>
    <w:rsid w:val="00841EB3"/>
    <w:rsid w:val="00842B9B"/>
    <w:rsid w:val="00843852"/>
    <w:rsid w:val="00843C72"/>
    <w:rsid w:val="008452B1"/>
    <w:rsid w:val="008454AC"/>
    <w:rsid w:val="00846EED"/>
    <w:rsid w:val="008474BE"/>
    <w:rsid w:val="0085082A"/>
    <w:rsid w:val="00850875"/>
    <w:rsid w:val="0085148B"/>
    <w:rsid w:val="00851C50"/>
    <w:rsid w:val="00852221"/>
    <w:rsid w:val="008557B0"/>
    <w:rsid w:val="00856095"/>
    <w:rsid w:val="008561B7"/>
    <w:rsid w:val="00860DAD"/>
    <w:rsid w:val="00861355"/>
    <w:rsid w:val="008616EC"/>
    <w:rsid w:val="0086189B"/>
    <w:rsid w:val="0086264C"/>
    <w:rsid w:val="00862900"/>
    <w:rsid w:val="00863E9B"/>
    <w:rsid w:val="008658CC"/>
    <w:rsid w:val="00865BC9"/>
    <w:rsid w:val="00867A66"/>
    <w:rsid w:val="00870862"/>
    <w:rsid w:val="008709E2"/>
    <w:rsid w:val="00871852"/>
    <w:rsid w:val="00873817"/>
    <w:rsid w:val="00874E36"/>
    <w:rsid w:val="0087569A"/>
    <w:rsid w:val="0087733B"/>
    <w:rsid w:val="00880F2C"/>
    <w:rsid w:val="00882601"/>
    <w:rsid w:val="0088264E"/>
    <w:rsid w:val="00883E5E"/>
    <w:rsid w:val="00884324"/>
    <w:rsid w:val="00884B3D"/>
    <w:rsid w:val="00884D03"/>
    <w:rsid w:val="00885567"/>
    <w:rsid w:val="008856F1"/>
    <w:rsid w:val="00885B25"/>
    <w:rsid w:val="008866FA"/>
    <w:rsid w:val="008874EB"/>
    <w:rsid w:val="00890482"/>
    <w:rsid w:val="00890C4E"/>
    <w:rsid w:val="008931AB"/>
    <w:rsid w:val="0089389D"/>
    <w:rsid w:val="00895010"/>
    <w:rsid w:val="00896D4C"/>
    <w:rsid w:val="008971B6"/>
    <w:rsid w:val="008A052D"/>
    <w:rsid w:val="008A1403"/>
    <w:rsid w:val="008A1D59"/>
    <w:rsid w:val="008A3150"/>
    <w:rsid w:val="008A38E0"/>
    <w:rsid w:val="008A3A69"/>
    <w:rsid w:val="008A47D0"/>
    <w:rsid w:val="008A4818"/>
    <w:rsid w:val="008A4867"/>
    <w:rsid w:val="008A542E"/>
    <w:rsid w:val="008A576B"/>
    <w:rsid w:val="008A59DC"/>
    <w:rsid w:val="008A5F9C"/>
    <w:rsid w:val="008B02EA"/>
    <w:rsid w:val="008B11A4"/>
    <w:rsid w:val="008B11E5"/>
    <w:rsid w:val="008B2229"/>
    <w:rsid w:val="008B448C"/>
    <w:rsid w:val="008B4E49"/>
    <w:rsid w:val="008B5394"/>
    <w:rsid w:val="008B6119"/>
    <w:rsid w:val="008B673D"/>
    <w:rsid w:val="008C125B"/>
    <w:rsid w:val="008C1658"/>
    <w:rsid w:val="008C29B9"/>
    <w:rsid w:val="008C34FD"/>
    <w:rsid w:val="008C4399"/>
    <w:rsid w:val="008C5137"/>
    <w:rsid w:val="008C5814"/>
    <w:rsid w:val="008C7DD9"/>
    <w:rsid w:val="008C7F38"/>
    <w:rsid w:val="008D0A37"/>
    <w:rsid w:val="008D1B91"/>
    <w:rsid w:val="008D2F89"/>
    <w:rsid w:val="008D5580"/>
    <w:rsid w:val="008D5769"/>
    <w:rsid w:val="008D5C22"/>
    <w:rsid w:val="008D616A"/>
    <w:rsid w:val="008D6448"/>
    <w:rsid w:val="008D69CA"/>
    <w:rsid w:val="008D7310"/>
    <w:rsid w:val="008D7B49"/>
    <w:rsid w:val="008D7DC3"/>
    <w:rsid w:val="008E0442"/>
    <w:rsid w:val="008E0CCD"/>
    <w:rsid w:val="008E13E3"/>
    <w:rsid w:val="008E2244"/>
    <w:rsid w:val="008E2AC5"/>
    <w:rsid w:val="008E2D9E"/>
    <w:rsid w:val="008E3643"/>
    <w:rsid w:val="008E3CF4"/>
    <w:rsid w:val="008E57B0"/>
    <w:rsid w:val="008F03EA"/>
    <w:rsid w:val="008F0635"/>
    <w:rsid w:val="008F40A4"/>
    <w:rsid w:val="008F528A"/>
    <w:rsid w:val="008F58D5"/>
    <w:rsid w:val="008F5EC8"/>
    <w:rsid w:val="008F633C"/>
    <w:rsid w:val="008F685D"/>
    <w:rsid w:val="008F70D9"/>
    <w:rsid w:val="008F70DD"/>
    <w:rsid w:val="008F712E"/>
    <w:rsid w:val="008F7701"/>
    <w:rsid w:val="008F7850"/>
    <w:rsid w:val="008F78F8"/>
    <w:rsid w:val="008F7D82"/>
    <w:rsid w:val="00900ED2"/>
    <w:rsid w:val="00901414"/>
    <w:rsid w:val="00901574"/>
    <w:rsid w:val="0090172C"/>
    <w:rsid w:val="00903947"/>
    <w:rsid w:val="00903CBC"/>
    <w:rsid w:val="009054D5"/>
    <w:rsid w:val="0090550C"/>
    <w:rsid w:val="00907618"/>
    <w:rsid w:val="0091040B"/>
    <w:rsid w:val="0091161E"/>
    <w:rsid w:val="00912EAF"/>
    <w:rsid w:val="009133F2"/>
    <w:rsid w:val="00914032"/>
    <w:rsid w:val="009154FA"/>
    <w:rsid w:val="009156C3"/>
    <w:rsid w:val="009159C0"/>
    <w:rsid w:val="00915B2C"/>
    <w:rsid w:val="00916538"/>
    <w:rsid w:val="00916788"/>
    <w:rsid w:val="0091706A"/>
    <w:rsid w:val="00917FF4"/>
    <w:rsid w:val="009205A1"/>
    <w:rsid w:val="00921AF4"/>
    <w:rsid w:val="0092381F"/>
    <w:rsid w:val="00924123"/>
    <w:rsid w:val="009246D4"/>
    <w:rsid w:val="009249C5"/>
    <w:rsid w:val="00925083"/>
    <w:rsid w:val="00925479"/>
    <w:rsid w:val="009256C4"/>
    <w:rsid w:val="009261B1"/>
    <w:rsid w:val="0092667E"/>
    <w:rsid w:val="009271EF"/>
    <w:rsid w:val="009314D6"/>
    <w:rsid w:val="00933510"/>
    <w:rsid w:val="00933FEA"/>
    <w:rsid w:val="0093445C"/>
    <w:rsid w:val="009355B2"/>
    <w:rsid w:val="009365D6"/>
    <w:rsid w:val="00936986"/>
    <w:rsid w:val="00936DCB"/>
    <w:rsid w:val="009378B7"/>
    <w:rsid w:val="009379D3"/>
    <w:rsid w:val="00937FA2"/>
    <w:rsid w:val="00942065"/>
    <w:rsid w:val="009426A7"/>
    <w:rsid w:val="0094273C"/>
    <w:rsid w:val="00942921"/>
    <w:rsid w:val="00943538"/>
    <w:rsid w:val="00943584"/>
    <w:rsid w:val="009443BD"/>
    <w:rsid w:val="00944407"/>
    <w:rsid w:val="009446CB"/>
    <w:rsid w:val="009449B3"/>
    <w:rsid w:val="009465B0"/>
    <w:rsid w:val="00947A8C"/>
    <w:rsid w:val="00950E84"/>
    <w:rsid w:val="00950FA3"/>
    <w:rsid w:val="00951AF9"/>
    <w:rsid w:val="00951B9D"/>
    <w:rsid w:val="0095245F"/>
    <w:rsid w:val="009551F2"/>
    <w:rsid w:val="00955C05"/>
    <w:rsid w:val="00956BAB"/>
    <w:rsid w:val="00957455"/>
    <w:rsid w:val="00961055"/>
    <w:rsid w:val="00961C7A"/>
    <w:rsid w:val="0096298A"/>
    <w:rsid w:val="00962DE1"/>
    <w:rsid w:val="00963ADA"/>
    <w:rsid w:val="009648C7"/>
    <w:rsid w:val="00964D4A"/>
    <w:rsid w:val="009654C0"/>
    <w:rsid w:val="009663CF"/>
    <w:rsid w:val="00966677"/>
    <w:rsid w:val="0096710D"/>
    <w:rsid w:val="00967354"/>
    <w:rsid w:val="00967E26"/>
    <w:rsid w:val="00970B8D"/>
    <w:rsid w:val="009723FC"/>
    <w:rsid w:val="00972990"/>
    <w:rsid w:val="00972FC3"/>
    <w:rsid w:val="0097378B"/>
    <w:rsid w:val="00973CE2"/>
    <w:rsid w:val="009744EB"/>
    <w:rsid w:val="00974D7E"/>
    <w:rsid w:val="0097666D"/>
    <w:rsid w:val="0097793C"/>
    <w:rsid w:val="00977E10"/>
    <w:rsid w:val="00980402"/>
    <w:rsid w:val="00983D91"/>
    <w:rsid w:val="00984268"/>
    <w:rsid w:val="00984510"/>
    <w:rsid w:val="00985E38"/>
    <w:rsid w:val="00986861"/>
    <w:rsid w:val="00986D95"/>
    <w:rsid w:val="00987527"/>
    <w:rsid w:val="00987C57"/>
    <w:rsid w:val="00990C86"/>
    <w:rsid w:val="00991583"/>
    <w:rsid w:val="009927EE"/>
    <w:rsid w:val="00993E5A"/>
    <w:rsid w:val="00995988"/>
    <w:rsid w:val="00995DD4"/>
    <w:rsid w:val="009961B7"/>
    <w:rsid w:val="009964C9"/>
    <w:rsid w:val="00996613"/>
    <w:rsid w:val="00997388"/>
    <w:rsid w:val="009979B1"/>
    <w:rsid w:val="00997BAA"/>
    <w:rsid w:val="009A0607"/>
    <w:rsid w:val="009A1776"/>
    <w:rsid w:val="009A1C98"/>
    <w:rsid w:val="009A2887"/>
    <w:rsid w:val="009A2DF8"/>
    <w:rsid w:val="009A37ED"/>
    <w:rsid w:val="009A3FDA"/>
    <w:rsid w:val="009A4242"/>
    <w:rsid w:val="009A4285"/>
    <w:rsid w:val="009A458F"/>
    <w:rsid w:val="009A6D69"/>
    <w:rsid w:val="009A76B1"/>
    <w:rsid w:val="009B0BD5"/>
    <w:rsid w:val="009B1140"/>
    <w:rsid w:val="009B139A"/>
    <w:rsid w:val="009B13E4"/>
    <w:rsid w:val="009B2952"/>
    <w:rsid w:val="009B2CAD"/>
    <w:rsid w:val="009B2CB7"/>
    <w:rsid w:val="009B35C5"/>
    <w:rsid w:val="009B3B5D"/>
    <w:rsid w:val="009B4A34"/>
    <w:rsid w:val="009B4F0A"/>
    <w:rsid w:val="009B59C4"/>
    <w:rsid w:val="009B5F7F"/>
    <w:rsid w:val="009B742F"/>
    <w:rsid w:val="009C00DA"/>
    <w:rsid w:val="009C0BF6"/>
    <w:rsid w:val="009C4521"/>
    <w:rsid w:val="009C640F"/>
    <w:rsid w:val="009C6506"/>
    <w:rsid w:val="009C7794"/>
    <w:rsid w:val="009C78D8"/>
    <w:rsid w:val="009C7CEC"/>
    <w:rsid w:val="009C7ECE"/>
    <w:rsid w:val="009C7FEB"/>
    <w:rsid w:val="009D0458"/>
    <w:rsid w:val="009D05A5"/>
    <w:rsid w:val="009D0F0C"/>
    <w:rsid w:val="009D1F45"/>
    <w:rsid w:val="009D28D5"/>
    <w:rsid w:val="009D3B39"/>
    <w:rsid w:val="009D6DB6"/>
    <w:rsid w:val="009D76DD"/>
    <w:rsid w:val="009E104B"/>
    <w:rsid w:val="009E18A0"/>
    <w:rsid w:val="009E1AF6"/>
    <w:rsid w:val="009E20A4"/>
    <w:rsid w:val="009E2FC1"/>
    <w:rsid w:val="009E412A"/>
    <w:rsid w:val="009E49EC"/>
    <w:rsid w:val="009E5126"/>
    <w:rsid w:val="009E638F"/>
    <w:rsid w:val="009E6474"/>
    <w:rsid w:val="009E6872"/>
    <w:rsid w:val="009F1793"/>
    <w:rsid w:val="009F1A8F"/>
    <w:rsid w:val="009F376E"/>
    <w:rsid w:val="009F39F3"/>
    <w:rsid w:val="009F646A"/>
    <w:rsid w:val="009F6D37"/>
    <w:rsid w:val="009F6F3F"/>
    <w:rsid w:val="009F7A15"/>
    <w:rsid w:val="00A00493"/>
    <w:rsid w:val="00A0256C"/>
    <w:rsid w:val="00A02886"/>
    <w:rsid w:val="00A0349F"/>
    <w:rsid w:val="00A03D87"/>
    <w:rsid w:val="00A041E0"/>
    <w:rsid w:val="00A043B0"/>
    <w:rsid w:val="00A06162"/>
    <w:rsid w:val="00A0621F"/>
    <w:rsid w:val="00A07008"/>
    <w:rsid w:val="00A10435"/>
    <w:rsid w:val="00A10DFF"/>
    <w:rsid w:val="00A11283"/>
    <w:rsid w:val="00A11D24"/>
    <w:rsid w:val="00A11D4D"/>
    <w:rsid w:val="00A14DA6"/>
    <w:rsid w:val="00A159F2"/>
    <w:rsid w:val="00A16BFC"/>
    <w:rsid w:val="00A20D72"/>
    <w:rsid w:val="00A2105D"/>
    <w:rsid w:val="00A211C3"/>
    <w:rsid w:val="00A21847"/>
    <w:rsid w:val="00A224A7"/>
    <w:rsid w:val="00A22BFB"/>
    <w:rsid w:val="00A23036"/>
    <w:rsid w:val="00A235E0"/>
    <w:rsid w:val="00A23829"/>
    <w:rsid w:val="00A23E66"/>
    <w:rsid w:val="00A25001"/>
    <w:rsid w:val="00A25E1B"/>
    <w:rsid w:val="00A32792"/>
    <w:rsid w:val="00A3355B"/>
    <w:rsid w:val="00A3358E"/>
    <w:rsid w:val="00A3368D"/>
    <w:rsid w:val="00A33AEB"/>
    <w:rsid w:val="00A34140"/>
    <w:rsid w:val="00A34699"/>
    <w:rsid w:val="00A348F1"/>
    <w:rsid w:val="00A36628"/>
    <w:rsid w:val="00A369DE"/>
    <w:rsid w:val="00A36CA4"/>
    <w:rsid w:val="00A370A9"/>
    <w:rsid w:val="00A40954"/>
    <w:rsid w:val="00A40FDC"/>
    <w:rsid w:val="00A418ED"/>
    <w:rsid w:val="00A41B38"/>
    <w:rsid w:val="00A432E5"/>
    <w:rsid w:val="00A4479C"/>
    <w:rsid w:val="00A4494F"/>
    <w:rsid w:val="00A4686D"/>
    <w:rsid w:val="00A46D73"/>
    <w:rsid w:val="00A46EE9"/>
    <w:rsid w:val="00A47176"/>
    <w:rsid w:val="00A47F10"/>
    <w:rsid w:val="00A53E95"/>
    <w:rsid w:val="00A542AD"/>
    <w:rsid w:val="00A54FF8"/>
    <w:rsid w:val="00A55254"/>
    <w:rsid w:val="00A55DF3"/>
    <w:rsid w:val="00A5672F"/>
    <w:rsid w:val="00A56E09"/>
    <w:rsid w:val="00A6005D"/>
    <w:rsid w:val="00A60668"/>
    <w:rsid w:val="00A60D28"/>
    <w:rsid w:val="00A6136B"/>
    <w:rsid w:val="00A613E0"/>
    <w:rsid w:val="00A618CE"/>
    <w:rsid w:val="00A6285B"/>
    <w:rsid w:val="00A62A74"/>
    <w:rsid w:val="00A641E3"/>
    <w:rsid w:val="00A6592B"/>
    <w:rsid w:val="00A65AD6"/>
    <w:rsid w:val="00A65B71"/>
    <w:rsid w:val="00A6614F"/>
    <w:rsid w:val="00A6617E"/>
    <w:rsid w:val="00A6626A"/>
    <w:rsid w:val="00A66D3C"/>
    <w:rsid w:val="00A67C39"/>
    <w:rsid w:val="00A70D9E"/>
    <w:rsid w:val="00A7189F"/>
    <w:rsid w:val="00A72980"/>
    <w:rsid w:val="00A72C1E"/>
    <w:rsid w:val="00A72D5D"/>
    <w:rsid w:val="00A73B10"/>
    <w:rsid w:val="00A74595"/>
    <w:rsid w:val="00A74D02"/>
    <w:rsid w:val="00A80703"/>
    <w:rsid w:val="00A80826"/>
    <w:rsid w:val="00A81E43"/>
    <w:rsid w:val="00A83DEF"/>
    <w:rsid w:val="00A85B38"/>
    <w:rsid w:val="00A864D7"/>
    <w:rsid w:val="00A874E5"/>
    <w:rsid w:val="00A87593"/>
    <w:rsid w:val="00A9108F"/>
    <w:rsid w:val="00A9163A"/>
    <w:rsid w:val="00A92069"/>
    <w:rsid w:val="00A92195"/>
    <w:rsid w:val="00A928DD"/>
    <w:rsid w:val="00A93024"/>
    <w:rsid w:val="00A93404"/>
    <w:rsid w:val="00A934C2"/>
    <w:rsid w:val="00A9454C"/>
    <w:rsid w:val="00A94B18"/>
    <w:rsid w:val="00A967AB"/>
    <w:rsid w:val="00A97387"/>
    <w:rsid w:val="00AA0218"/>
    <w:rsid w:val="00AA1858"/>
    <w:rsid w:val="00AA1D1D"/>
    <w:rsid w:val="00AA213C"/>
    <w:rsid w:val="00AA230E"/>
    <w:rsid w:val="00AA2A84"/>
    <w:rsid w:val="00AA3483"/>
    <w:rsid w:val="00AA361B"/>
    <w:rsid w:val="00AA372C"/>
    <w:rsid w:val="00AA431E"/>
    <w:rsid w:val="00AA6E8A"/>
    <w:rsid w:val="00AA7BA8"/>
    <w:rsid w:val="00AB0F14"/>
    <w:rsid w:val="00AB12B5"/>
    <w:rsid w:val="00AB191D"/>
    <w:rsid w:val="00AB2933"/>
    <w:rsid w:val="00AB2A9F"/>
    <w:rsid w:val="00AB3BA5"/>
    <w:rsid w:val="00AB5D92"/>
    <w:rsid w:val="00AB6F59"/>
    <w:rsid w:val="00AB72EE"/>
    <w:rsid w:val="00AB77AA"/>
    <w:rsid w:val="00AB7891"/>
    <w:rsid w:val="00AC06A1"/>
    <w:rsid w:val="00AC20ED"/>
    <w:rsid w:val="00AC57E0"/>
    <w:rsid w:val="00AC7F86"/>
    <w:rsid w:val="00AD0075"/>
    <w:rsid w:val="00AD027A"/>
    <w:rsid w:val="00AD24B2"/>
    <w:rsid w:val="00AD332E"/>
    <w:rsid w:val="00AD33BC"/>
    <w:rsid w:val="00AD4638"/>
    <w:rsid w:val="00AD4C6D"/>
    <w:rsid w:val="00AD5F77"/>
    <w:rsid w:val="00AD5FF6"/>
    <w:rsid w:val="00AD64CA"/>
    <w:rsid w:val="00AD6B98"/>
    <w:rsid w:val="00AD6C90"/>
    <w:rsid w:val="00AD6E42"/>
    <w:rsid w:val="00AD6F18"/>
    <w:rsid w:val="00AD71D6"/>
    <w:rsid w:val="00AD79AC"/>
    <w:rsid w:val="00AD7B27"/>
    <w:rsid w:val="00AE073D"/>
    <w:rsid w:val="00AE12EA"/>
    <w:rsid w:val="00AE1300"/>
    <w:rsid w:val="00AE1DAA"/>
    <w:rsid w:val="00AE2E98"/>
    <w:rsid w:val="00AE3633"/>
    <w:rsid w:val="00AE4B37"/>
    <w:rsid w:val="00AE4F27"/>
    <w:rsid w:val="00AE5141"/>
    <w:rsid w:val="00AE604E"/>
    <w:rsid w:val="00AF01E4"/>
    <w:rsid w:val="00AF0DB7"/>
    <w:rsid w:val="00AF2B65"/>
    <w:rsid w:val="00AF444E"/>
    <w:rsid w:val="00AF506B"/>
    <w:rsid w:val="00AF51CD"/>
    <w:rsid w:val="00AF5610"/>
    <w:rsid w:val="00AF6055"/>
    <w:rsid w:val="00AF7E2E"/>
    <w:rsid w:val="00B00122"/>
    <w:rsid w:val="00B00C4B"/>
    <w:rsid w:val="00B014D6"/>
    <w:rsid w:val="00B0249D"/>
    <w:rsid w:val="00B04253"/>
    <w:rsid w:val="00B0617C"/>
    <w:rsid w:val="00B0647C"/>
    <w:rsid w:val="00B102AE"/>
    <w:rsid w:val="00B105EF"/>
    <w:rsid w:val="00B10EE1"/>
    <w:rsid w:val="00B10F98"/>
    <w:rsid w:val="00B1124E"/>
    <w:rsid w:val="00B11700"/>
    <w:rsid w:val="00B12251"/>
    <w:rsid w:val="00B12AF7"/>
    <w:rsid w:val="00B12C5F"/>
    <w:rsid w:val="00B13A07"/>
    <w:rsid w:val="00B14277"/>
    <w:rsid w:val="00B145CC"/>
    <w:rsid w:val="00B1477F"/>
    <w:rsid w:val="00B15273"/>
    <w:rsid w:val="00B168A5"/>
    <w:rsid w:val="00B201CF"/>
    <w:rsid w:val="00B201E6"/>
    <w:rsid w:val="00B203F6"/>
    <w:rsid w:val="00B208DB"/>
    <w:rsid w:val="00B20CF9"/>
    <w:rsid w:val="00B20E61"/>
    <w:rsid w:val="00B2248F"/>
    <w:rsid w:val="00B2309C"/>
    <w:rsid w:val="00B2368E"/>
    <w:rsid w:val="00B236CF"/>
    <w:rsid w:val="00B23B89"/>
    <w:rsid w:val="00B245D4"/>
    <w:rsid w:val="00B25079"/>
    <w:rsid w:val="00B25E2D"/>
    <w:rsid w:val="00B26F8B"/>
    <w:rsid w:val="00B27555"/>
    <w:rsid w:val="00B27822"/>
    <w:rsid w:val="00B30087"/>
    <w:rsid w:val="00B301F1"/>
    <w:rsid w:val="00B30A7F"/>
    <w:rsid w:val="00B30AF7"/>
    <w:rsid w:val="00B31C88"/>
    <w:rsid w:val="00B333FC"/>
    <w:rsid w:val="00B342D5"/>
    <w:rsid w:val="00B35383"/>
    <w:rsid w:val="00B369C7"/>
    <w:rsid w:val="00B37633"/>
    <w:rsid w:val="00B37636"/>
    <w:rsid w:val="00B37777"/>
    <w:rsid w:val="00B408CD"/>
    <w:rsid w:val="00B409E8"/>
    <w:rsid w:val="00B410CA"/>
    <w:rsid w:val="00B41CAE"/>
    <w:rsid w:val="00B435BA"/>
    <w:rsid w:val="00B43BF8"/>
    <w:rsid w:val="00B443EB"/>
    <w:rsid w:val="00B4445F"/>
    <w:rsid w:val="00B46C8C"/>
    <w:rsid w:val="00B47411"/>
    <w:rsid w:val="00B47EAA"/>
    <w:rsid w:val="00B509E0"/>
    <w:rsid w:val="00B5141D"/>
    <w:rsid w:val="00B514B7"/>
    <w:rsid w:val="00B51F4E"/>
    <w:rsid w:val="00B53338"/>
    <w:rsid w:val="00B53F35"/>
    <w:rsid w:val="00B54966"/>
    <w:rsid w:val="00B54CFE"/>
    <w:rsid w:val="00B54F77"/>
    <w:rsid w:val="00B56BB1"/>
    <w:rsid w:val="00B5732E"/>
    <w:rsid w:val="00B57814"/>
    <w:rsid w:val="00B57D65"/>
    <w:rsid w:val="00B600E2"/>
    <w:rsid w:val="00B600F5"/>
    <w:rsid w:val="00B61C52"/>
    <w:rsid w:val="00B620A8"/>
    <w:rsid w:val="00B62700"/>
    <w:rsid w:val="00B6359E"/>
    <w:rsid w:val="00B6363B"/>
    <w:rsid w:val="00B63867"/>
    <w:rsid w:val="00B64FE6"/>
    <w:rsid w:val="00B651B7"/>
    <w:rsid w:val="00B664BC"/>
    <w:rsid w:val="00B6729A"/>
    <w:rsid w:val="00B675A5"/>
    <w:rsid w:val="00B6787C"/>
    <w:rsid w:val="00B70233"/>
    <w:rsid w:val="00B70283"/>
    <w:rsid w:val="00B71525"/>
    <w:rsid w:val="00B722D9"/>
    <w:rsid w:val="00B72D7E"/>
    <w:rsid w:val="00B73366"/>
    <w:rsid w:val="00B73A68"/>
    <w:rsid w:val="00B765AD"/>
    <w:rsid w:val="00B76692"/>
    <w:rsid w:val="00B76EDA"/>
    <w:rsid w:val="00B81589"/>
    <w:rsid w:val="00B8200C"/>
    <w:rsid w:val="00B83738"/>
    <w:rsid w:val="00B83EAB"/>
    <w:rsid w:val="00B85969"/>
    <w:rsid w:val="00B86367"/>
    <w:rsid w:val="00B8682B"/>
    <w:rsid w:val="00B86DEF"/>
    <w:rsid w:val="00B87286"/>
    <w:rsid w:val="00B9043C"/>
    <w:rsid w:val="00B91198"/>
    <w:rsid w:val="00B928AB"/>
    <w:rsid w:val="00B94F1D"/>
    <w:rsid w:val="00B952EF"/>
    <w:rsid w:val="00B961F9"/>
    <w:rsid w:val="00BA0D11"/>
    <w:rsid w:val="00BA0F84"/>
    <w:rsid w:val="00BA1158"/>
    <w:rsid w:val="00BA20EC"/>
    <w:rsid w:val="00BA323D"/>
    <w:rsid w:val="00BA5A3E"/>
    <w:rsid w:val="00BA6AE2"/>
    <w:rsid w:val="00BA6ED4"/>
    <w:rsid w:val="00BB0AAD"/>
    <w:rsid w:val="00BB0E33"/>
    <w:rsid w:val="00BB221F"/>
    <w:rsid w:val="00BB2D19"/>
    <w:rsid w:val="00BB2F9D"/>
    <w:rsid w:val="00BB4185"/>
    <w:rsid w:val="00BB684C"/>
    <w:rsid w:val="00BB797D"/>
    <w:rsid w:val="00BB7EE7"/>
    <w:rsid w:val="00BC06CF"/>
    <w:rsid w:val="00BC208E"/>
    <w:rsid w:val="00BC395B"/>
    <w:rsid w:val="00BC4ACB"/>
    <w:rsid w:val="00BC570A"/>
    <w:rsid w:val="00BC58FC"/>
    <w:rsid w:val="00BC6048"/>
    <w:rsid w:val="00BC646C"/>
    <w:rsid w:val="00BC7702"/>
    <w:rsid w:val="00BD066E"/>
    <w:rsid w:val="00BD106F"/>
    <w:rsid w:val="00BD158C"/>
    <w:rsid w:val="00BD25BF"/>
    <w:rsid w:val="00BD39F6"/>
    <w:rsid w:val="00BD4216"/>
    <w:rsid w:val="00BD4B66"/>
    <w:rsid w:val="00BD4E65"/>
    <w:rsid w:val="00BD5909"/>
    <w:rsid w:val="00BD63E6"/>
    <w:rsid w:val="00BD7648"/>
    <w:rsid w:val="00BE0584"/>
    <w:rsid w:val="00BE16C0"/>
    <w:rsid w:val="00BE16D6"/>
    <w:rsid w:val="00BE19A9"/>
    <w:rsid w:val="00BE25B9"/>
    <w:rsid w:val="00BE2D79"/>
    <w:rsid w:val="00BE33C7"/>
    <w:rsid w:val="00BE491F"/>
    <w:rsid w:val="00BE4CB7"/>
    <w:rsid w:val="00BE6BBE"/>
    <w:rsid w:val="00BE7555"/>
    <w:rsid w:val="00BE79FE"/>
    <w:rsid w:val="00BE7A8A"/>
    <w:rsid w:val="00BF08B5"/>
    <w:rsid w:val="00BF2624"/>
    <w:rsid w:val="00BF2654"/>
    <w:rsid w:val="00BF4B6B"/>
    <w:rsid w:val="00C00243"/>
    <w:rsid w:val="00C007E7"/>
    <w:rsid w:val="00C00F97"/>
    <w:rsid w:val="00C019AB"/>
    <w:rsid w:val="00C02B55"/>
    <w:rsid w:val="00C03189"/>
    <w:rsid w:val="00C03DA6"/>
    <w:rsid w:val="00C0566B"/>
    <w:rsid w:val="00C06189"/>
    <w:rsid w:val="00C0642F"/>
    <w:rsid w:val="00C06AA6"/>
    <w:rsid w:val="00C06E45"/>
    <w:rsid w:val="00C07904"/>
    <w:rsid w:val="00C07B85"/>
    <w:rsid w:val="00C104BF"/>
    <w:rsid w:val="00C108E6"/>
    <w:rsid w:val="00C10B8B"/>
    <w:rsid w:val="00C122F2"/>
    <w:rsid w:val="00C12B43"/>
    <w:rsid w:val="00C134A7"/>
    <w:rsid w:val="00C1472B"/>
    <w:rsid w:val="00C14C98"/>
    <w:rsid w:val="00C173F4"/>
    <w:rsid w:val="00C214C9"/>
    <w:rsid w:val="00C2186A"/>
    <w:rsid w:val="00C2210A"/>
    <w:rsid w:val="00C22C31"/>
    <w:rsid w:val="00C22FC4"/>
    <w:rsid w:val="00C23187"/>
    <w:rsid w:val="00C2432E"/>
    <w:rsid w:val="00C260A1"/>
    <w:rsid w:val="00C267C1"/>
    <w:rsid w:val="00C2697D"/>
    <w:rsid w:val="00C26D54"/>
    <w:rsid w:val="00C27A00"/>
    <w:rsid w:val="00C27E0F"/>
    <w:rsid w:val="00C30E1B"/>
    <w:rsid w:val="00C30F68"/>
    <w:rsid w:val="00C3311E"/>
    <w:rsid w:val="00C340E4"/>
    <w:rsid w:val="00C35522"/>
    <w:rsid w:val="00C361D9"/>
    <w:rsid w:val="00C415B8"/>
    <w:rsid w:val="00C417CD"/>
    <w:rsid w:val="00C42063"/>
    <w:rsid w:val="00C434FC"/>
    <w:rsid w:val="00C43B86"/>
    <w:rsid w:val="00C44117"/>
    <w:rsid w:val="00C44BF0"/>
    <w:rsid w:val="00C44D25"/>
    <w:rsid w:val="00C4532D"/>
    <w:rsid w:val="00C455BC"/>
    <w:rsid w:val="00C456D2"/>
    <w:rsid w:val="00C45766"/>
    <w:rsid w:val="00C46501"/>
    <w:rsid w:val="00C4765C"/>
    <w:rsid w:val="00C50074"/>
    <w:rsid w:val="00C500DD"/>
    <w:rsid w:val="00C50E6E"/>
    <w:rsid w:val="00C51507"/>
    <w:rsid w:val="00C523F7"/>
    <w:rsid w:val="00C52469"/>
    <w:rsid w:val="00C52867"/>
    <w:rsid w:val="00C52B0B"/>
    <w:rsid w:val="00C52BFD"/>
    <w:rsid w:val="00C53396"/>
    <w:rsid w:val="00C53981"/>
    <w:rsid w:val="00C54BC7"/>
    <w:rsid w:val="00C5567C"/>
    <w:rsid w:val="00C57726"/>
    <w:rsid w:val="00C57E5A"/>
    <w:rsid w:val="00C62AD9"/>
    <w:rsid w:val="00C6392E"/>
    <w:rsid w:val="00C64C98"/>
    <w:rsid w:val="00C64D9F"/>
    <w:rsid w:val="00C66B89"/>
    <w:rsid w:val="00C67588"/>
    <w:rsid w:val="00C67A70"/>
    <w:rsid w:val="00C7006A"/>
    <w:rsid w:val="00C709BF"/>
    <w:rsid w:val="00C70A39"/>
    <w:rsid w:val="00C710F5"/>
    <w:rsid w:val="00C71A2D"/>
    <w:rsid w:val="00C72003"/>
    <w:rsid w:val="00C735C9"/>
    <w:rsid w:val="00C735EF"/>
    <w:rsid w:val="00C73FB6"/>
    <w:rsid w:val="00C75966"/>
    <w:rsid w:val="00C76F8E"/>
    <w:rsid w:val="00C778CE"/>
    <w:rsid w:val="00C808E3"/>
    <w:rsid w:val="00C8165C"/>
    <w:rsid w:val="00C8345C"/>
    <w:rsid w:val="00C840D3"/>
    <w:rsid w:val="00C842C8"/>
    <w:rsid w:val="00C90E85"/>
    <w:rsid w:val="00C912A7"/>
    <w:rsid w:val="00C92BD9"/>
    <w:rsid w:val="00C92E07"/>
    <w:rsid w:val="00C93785"/>
    <w:rsid w:val="00C938D6"/>
    <w:rsid w:val="00C944E8"/>
    <w:rsid w:val="00C9453D"/>
    <w:rsid w:val="00C94AF4"/>
    <w:rsid w:val="00C94CC7"/>
    <w:rsid w:val="00C94E1C"/>
    <w:rsid w:val="00C9683A"/>
    <w:rsid w:val="00C9706C"/>
    <w:rsid w:val="00CA016B"/>
    <w:rsid w:val="00CA04C3"/>
    <w:rsid w:val="00CA0627"/>
    <w:rsid w:val="00CA0AEF"/>
    <w:rsid w:val="00CA31E6"/>
    <w:rsid w:val="00CA4879"/>
    <w:rsid w:val="00CA6D21"/>
    <w:rsid w:val="00CA7F96"/>
    <w:rsid w:val="00CB0890"/>
    <w:rsid w:val="00CB0A73"/>
    <w:rsid w:val="00CB0A79"/>
    <w:rsid w:val="00CB0B8B"/>
    <w:rsid w:val="00CB0ECC"/>
    <w:rsid w:val="00CB16CE"/>
    <w:rsid w:val="00CB1753"/>
    <w:rsid w:val="00CB1A44"/>
    <w:rsid w:val="00CB247C"/>
    <w:rsid w:val="00CB249C"/>
    <w:rsid w:val="00CB283A"/>
    <w:rsid w:val="00CB30A6"/>
    <w:rsid w:val="00CB5467"/>
    <w:rsid w:val="00CB6070"/>
    <w:rsid w:val="00CB612A"/>
    <w:rsid w:val="00CC0BCD"/>
    <w:rsid w:val="00CC2A59"/>
    <w:rsid w:val="00CC4468"/>
    <w:rsid w:val="00CC4925"/>
    <w:rsid w:val="00CC5516"/>
    <w:rsid w:val="00CC58B8"/>
    <w:rsid w:val="00CC5C40"/>
    <w:rsid w:val="00CD0F91"/>
    <w:rsid w:val="00CD16D4"/>
    <w:rsid w:val="00CD1A47"/>
    <w:rsid w:val="00CD1EA1"/>
    <w:rsid w:val="00CD2872"/>
    <w:rsid w:val="00CD29E4"/>
    <w:rsid w:val="00CD54E5"/>
    <w:rsid w:val="00CD5DC5"/>
    <w:rsid w:val="00CD5FCC"/>
    <w:rsid w:val="00CD6577"/>
    <w:rsid w:val="00CD674A"/>
    <w:rsid w:val="00CD7946"/>
    <w:rsid w:val="00CE046E"/>
    <w:rsid w:val="00CE0514"/>
    <w:rsid w:val="00CE06C1"/>
    <w:rsid w:val="00CE1E23"/>
    <w:rsid w:val="00CE5206"/>
    <w:rsid w:val="00CE5E4D"/>
    <w:rsid w:val="00CE5E5A"/>
    <w:rsid w:val="00CE6871"/>
    <w:rsid w:val="00CE6FBB"/>
    <w:rsid w:val="00CF0266"/>
    <w:rsid w:val="00CF0481"/>
    <w:rsid w:val="00CF0690"/>
    <w:rsid w:val="00CF0C82"/>
    <w:rsid w:val="00CF1274"/>
    <w:rsid w:val="00CF135F"/>
    <w:rsid w:val="00CF3197"/>
    <w:rsid w:val="00CF5FBD"/>
    <w:rsid w:val="00CF7205"/>
    <w:rsid w:val="00D0097A"/>
    <w:rsid w:val="00D01E78"/>
    <w:rsid w:val="00D03E04"/>
    <w:rsid w:val="00D0468D"/>
    <w:rsid w:val="00D0533C"/>
    <w:rsid w:val="00D05A98"/>
    <w:rsid w:val="00D05E94"/>
    <w:rsid w:val="00D07041"/>
    <w:rsid w:val="00D10334"/>
    <w:rsid w:val="00D10E6C"/>
    <w:rsid w:val="00D10ED8"/>
    <w:rsid w:val="00D1185A"/>
    <w:rsid w:val="00D11953"/>
    <w:rsid w:val="00D12260"/>
    <w:rsid w:val="00D122EF"/>
    <w:rsid w:val="00D12C28"/>
    <w:rsid w:val="00D12F6F"/>
    <w:rsid w:val="00D13EA4"/>
    <w:rsid w:val="00D141EF"/>
    <w:rsid w:val="00D14E5A"/>
    <w:rsid w:val="00D150BE"/>
    <w:rsid w:val="00D15F8C"/>
    <w:rsid w:val="00D16376"/>
    <w:rsid w:val="00D17481"/>
    <w:rsid w:val="00D177F9"/>
    <w:rsid w:val="00D2065F"/>
    <w:rsid w:val="00D20FA3"/>
    <w:rsid w:val="00D2224B"/>
    <w:rsid w:val="00D222E2"/>
    <w:rsid w:val="00D23587"/>
    <w:rsid w:val="00D254FD"/>
    <w:rsid w:val="00D25DC3"/>
    <w:rsid w:val="00D26016"/>
    <w:rsid w:val="00D26953"/>
    <w:rsid w:val="00D269C9"/>
    <w:rsid w:val="00D3034A"/>
    <w:rsid w:val="00D309E4"/>
    <w:rsid w:val="00D30AA0"/>
    <w:rsid w:val="00D31170"/>
    <w:rsid w:val="00D31BA0"/>
    <w:rsid w:val="00D31BB9"/>
    <w:rsid w:val="00D329D1"/>
    <w:rsid w:val="00D32A4D"/>
    <w:rsid w:val="00D36C8D"/>
    <w:rsid w:val="00D4014D"/>
    <w:rsid w:val="00D40BB4"/>
    <w:rsid w:val="00D41172"/>
    <w:rsid w:val="00D412CD"/>
    <w:rsid w:val="00D42065"/>
    <w:rsid w:val="00D4247E"/>
    <w:rsid w:val="00D42E7D"/>
    <w:rsid w:val="00D436FB"/>
    <w:rsid w:val="00D440A3"/>
    <w:rsid w:val="00D4452C"/>
    <w:rsid w:val="00D44ED2"/>
    <w:rsid w:val="00D470B2"/>
    <w:rsid w:val="00D47582"/>
    <w:rsid w:val="00D51B91"/>
    <w:rsid w:val="00D529CC"/>
    <w:rsid w:val="00D52B90"/>
    <w:rsid w:val="00D52C2F"/>
    <w:rsid w:val="00D52E34"/>
    <w:rsid w:val="00D53006"/>
    <w:rsid w:val="00D53041"/>
    <w:rsid w:val="00D55AA4"/>
    <w:rsid w:val="00D55B69"/>
    <w:rsid w:val="00D56B55"/>
    <w:rsid w:val="00D57AAF"/>
    <w:rsid w:val="00D57DBC"/>
    <w:rsid w:val="00D60DD6"/>
    <w:rsid w:val="00D60FD9"/>
    <w:rsid w:val="00D64AD4"/>
    <w:rsid w:val="00D65163"/>
    <w:rsid w:val="00D65EB6"/>
    <w:rsid w:val="00D66C8C"/>
    <w:rsid w:val="00D70682"/>
    <w:rsid w:val="00D70C42"/>
    <w:rsid w:val="00D719B8"/>
    <w:rsid w:val="00D7275E"/>
    <w:rsid w:val="00D72811"/>
    <w:rsid w:val="00D73440"/>
    <w:rsid w:val="00D7369B"/>
    <w:rsid w:val="00D75264"/>
    <w:rsid w:val="00D76708"/>
    <w:rsid w:val="00D7683A"/>
    <w:rsid w:val="00D76FFE"/>
    <w:rsid w:val="00D7776F"/>
    <w:rsid w:val="00D77D1A"/>
    <w:rsid w:val="00D80B54"/>
    <w:rsid w:val="00D816E5"/>
    <w:rsid w:val="00D8185D"/>
    <w:rsid w:val="00D81C39"/>
    <w:rsid w:val="00D8285A"/>
    <w:rsid w:val="00D844DF"/>
    <w:rsid w:val="00D872FE"/>
    <w:rsid w:val="00D87400"/>
    <w:rsid w:val="00D9057C"/>
    <w:rsid w:val="00D91F25"/>
    <w:rsid w:val="00D9237F"/>
    <w:rsid w:val="00D9249E"/>
    <w:rsid w:val="00D92FD9"/>
    <w:rsid w:val="00D93160"/>
    <w:rsid w:val="00D93FA7"/>
    <w:rsid w:val="00D94218"/>
    <w:rsid w:val="00D943B7"/>
    <w:rsid w:val="00D94622"/>
    <w:rsid w:val="00D94747"/>
    <w:rsid w:val="00D9509E"/>
    <w:rsid w:val="00D950A4"/>
    <w:rsid w:val="00D9562B"/>
    <w:rsid w:val="00D97F96"/>
    <w:rsid w:val="00DA091E"/>
    <w:rsid w:val="00DA0A3C"/>
    <w:rsid w:val="00DA28F7"/>
    <w:rsid w:val="00DA2907"/>
    <w:rsid w:val="00DA41CA"/>
    <w:rsid w:val="00DA5066"/>
    <w:rsid w:val="00DA51F9"/>
    <w:rsid w:val="00DA52C7"/>
    <w:rsid w:val="00DA7772"/>
    <w:rsid w:val="00DB081E"/>
    <w:rsid w:val="00DB2E0A"/>
    <w:rsid w:val="00DB45E5"/>
    <w:rsid w:val="00DB4D5E"/>
    <w:rsid w:val="00DB5AB2"/>
    <w:rsid w:val="00DB5DBB"/>
    <w:rsid w:val="00DB5F81"/>
    <w:rsid w:val="00DB6118"/>
    <w:rsid w:val="00DB6A49"/>
    <w:rsid w:val="00DB6CEA"/>
    <w:rsid w:val="00DB6D29"/>
    <w:rsid w:val="00DB6FEB"/>
    <w:rsid w:val="00DB7253"/>
    <w:rsid w:val="00DB7716"/>
    <w:rsid w:val="00DC00D0"/>
    <w:rsid w:val="00DC0BBB"/>
    <w:rsid w:val="00DC268B"/>
    <w:rsid w:val="00DC2746"/>
    <w:rsid w:val="00DC2DD1"/>
    <w:rsid w:val="00DC378D"/>
    <w:rsid w:val="00DC48B6"/>
    <w:rsid w:val="00DC5ED2"/>
    <w:rsid w:val="00DC6522"/>
    <w:rsid w:val="00DD14EA"/>
    <w:rsid w:val="00DD253F"/>
    <w:rsid w:val="00DD2B52"/>
    <w:rsid w:val="00DD2E0D"/>
    <w:rsid w:val="00DD47EC"/>
    <w:rsid w:val="00DD53A5"/>
    <w:rsid w:val="00DD5571"/>
    <w:rsid w:val="00DD5F89"/>
    <w:rsid w:val="00DD61F3"/>
    <w:rsid w:val="00DD69AD"/>
    <w:rsid w:val="00DD6B27"/>
    <w:rsid w:val="00DD6BED"/>
    <w:rsid w:val="00DE0429"/>
    <w:rsid w:val="00DE068E"/>
    <w:rsid w:val="00DE242B"/>
    <w:rsid w:val="00DE3114"/>
    <w:rsid w:val="00DE4CAF"/>
    <w:rsid w:val="00DE5B84"/>
    <w:rsid w:val="00DE6954"/>
    <w:rsid w:val="00DE6E34"/>
    <w:rsid w:val="00DF029E"/>
    <w:rsid w:val="00DF06E6"/>
    <w:rsid w:val="00DF0BD6"/>
    <w:rsid w:val="00DF12EC"/>
    <w:rsid w:val="00DF2CC4"/>
    <w:rsid w:val="00DF355F"/>
    <w:rsid w:val="00DF39A1"/>
    <w:rsid w:val="00DF46BF"/>
    <w:rsid w:val="00DF484D"/>
    <w:rsid w:val="00DF4E62"/>
    <w:rsid w:val="00DF5C52"/>
    <w:rsid w:val="00DF75AD"/>
    <w:rsid w:val="00DF7F67"/>
    <w:rsid w:val="00E0047A"/>
    <w:rsid w:val="00E029C4"/>
    <w:rsid w:val="00E03239"/>
    <w:rsid w:val="00E04405"/>
    <w:rsid w:val="00E05443"/>
    <w:rsid w:val="00E058DE"/>
    <w:rsid w:val="00E06187"/>
    <w:rsid w:val="00E065F6"/>
    <w:rsid w:val="00E06E5E"/>
    <w:rsid w:val="00E0743E"/>
    <w:rsid w:val="00E07FED"/>
    <w:rsid w:val="00E125B6"/>
    <w:rsid w:val="00E12CC4"/>
    <w:rsid w:val="00E1543F"/>
    <w:rsid w:val="00E15858"/>
    <w:rsid w:val="00E16676"/>
    <w:rsid w:val="00E1719E"/>
    <w:rsid w:val="00E17362"/>
    <w:rsid w:val="00E20C1D"/>
    <w:rsid w:val="00E20D32"/>
    <w:rsid w:val="00E23653"/>
    <w:rsid w:val="00E243D4"/>
    <w:rsid w:val="00E24E9C"/>
    <w:rsid w:val="00E2523F"/>
    <w:rsid w:val="00E27C36"/>
    <w:rsid w:val="00E30E61"/>
    <w:rsid w:val="00E33027"/>
    <w:rsid w:val="00E3330B"/>
    <w:rsid w:val="00E3336A"/>
    <w:rsid w:val="00E3386B"/>
    <w:rsid w:val="00E35308"/>
    <w:rsid w:val="00E376A5"/>
    <w:rsid w:val="00E37839"/>
    <w:rsid w:val="00E4121A"/>
    <w:rsid w:val="00E420B3"/>
    <w:rsid w:val="00E42307"/>
    <w:rsid w:val="00E43B92"/>
    <w:rsid w:val="00E446DE"/>
    <w:rsid w:val="00E4580E"/>
    <w:rsid w:val="00E45909"/>
    <w:rsid w:val="00E47308"/>
    <w:rsid w:val="00E5068A"/>
    <w:rsid w:val="00E51FFA"/>
    <w:rsid w:val="00E52332"/>
    <w:rsid w:val="00E5264F"/>
    <w:rsid w:val="00E52834"/>
    <w:rsid w:val="00E53415"/>
    <w:rsid w:val="00E53A60"/>
    <w:rsid w:val="00E54AE3"/>
    <w:rsid w:val="00E54CC3"/>
    <w:rsid w:val="00E5509B"/>
    <w:rsid w:val="00E550A8"/>
    <w:rsid w:val="00E553F1"/>
    <w:rsid w:val="00E55665"/>
    <w:rsid w:val="00E57262"/>
    <w:rsid w:val="00E57A2C"/>
    <w:rsid w:val="00E61036"/>
    <w:rsid w:val="00E61471"/>
    <w:rsid w:val="00E61703"/>
    <w:rsid w:val="00E623F0"/>
    <w:rsid w:val="00E62426"/>
    <w:rsid w:val="00E659D9"/>
    <w:rsid w:val="00E661FD"/>
    <w:rsid w:val="00E671E5"/>
    <w:rsid w:val="00E672E4"/>
    <w:rsid w:val="00E7136F"/>
    <w:rsid w:val="00E71602"/>
    <w:rsid w:val="00E720AF"/>
    <w:rsid w:val="00E727CB"/>
    <w:rsid w:val="00E72AE2"/>
    <w:rsid w:val="00E72D24"/>
    <w:rsid w:val="00E72D2E"/>
    <w:rsid w:val="00E76B44"/>
    <w:rsid w:val="00E773CF"/>
    <w:rsid w:val="00E775E1"/>
    <w:rsid w:val="00E77A75"/>
    <w:rsid w:val="00E77AB3"/>
    <w:rsid w:val="00E77F58"/>
    <w:rsid w:val="00E80949"/>
    <w:rsid w:val="00E80E13"/>
    <w:rsid w:val="00E823D1"/>
    <w:rsid w:val="00E833E3"/>
    <w:rsid w:val="00E836F4"/>
    <w:rsid w:val="00E86BF5"/>
    <w:rsid w:val="00E87414"/>
    <w:rsid w:val="00E874A5"/>
    <w:rsid w:val="00E9138E"/>
    <w:rsid w:val="00E92F6A"/>
    <w:rsid w:val="00E92FE3"/>
    <w:rsid w:val="00E93217"/>
    <w:rsid w:val="00E933E7"/>
    <w:rsid w:val="00E9364F"/>
    <w:rsid w:val="00E9425B"/>
    <w:rsid w:val="00E94797"/>
    <w:rsid w:val="00E94F22"/>
    <w:rsid w:val="00E954CD"/>
    <w:rsid w:val="00E973AA"/>
    <w:rsid w:val="00E97DA2"/>
    <w:rsid w:val="00EA0B00"/>
    <w:rsid w:val="00EA250E"/>
    <w:rsid w:val="00EA327C"/>
    <w:rsid w:val="00EA370C"/>
    <w:rsid w:val="00EA4297"/>
    <w:rsid w:val="00EA4B79"/>
    <w:rsid w:val="00EA6325"/>
    <w:rsid w:val="00EA6BD3"/>
    <w:rsid w:val="00EA6FA7"/>
    <w:rsid w:val="00EA7464"/>
    <w:rsid w:val="00EA7B20"/>
    <w:rsid w:val="00EA7EA7"/>
    <w:rsid w:val="00EA7F3A"/>
    <w:rsid w:val="00EB104F"/>
    <w:rsid w:val="00EB2D73"/>
    <w:rsid w:val="00EB2FED"/>
    <w:rsid w:val="00EB395E"/>
    <w:rsid w:val="00EB4F8A"/>
    <w:rsid w:val="00EB5AF3"/>
    <w:rsid w:val="00EC00F9"/>
    <w:rsid w:val="00EC0786"/>
    <w:rsid w:val="00EC14AC"/>
    <w:rsid w:val="00EC1CD7"/>
    <w:rsid w:val="00EC259E"/>
    <w:rsid w:val="00EC29EC"/>
    <w:rsid w:val="00EC3773"/>
    <w:rsid w:val="00EC3DB5"/>
    <w:rsid w:val="00EC55F2"/>
    <w:rsid w:val="00EC5993"/>
    <w:rsid w:val="00EC7723"/>
    <w:rsid w:val="00EC7EEE"/>
    <w:rsid w:val="00ED0610"/>
    <w:rsid w:val="00ED0C91"/>
    <w:rsid w:val="00ED129C"/>
    <w:rsid w:val="00ED16AD"/>
    <w:rsid w:val="00ED21AC"/>
    <w:rsid w:val="00ED22A3"/>
    <w:rsid w:val="00ED235B"/>
    <w:rsid w:val="00ED23D3"/>
    <w:rsid w:val="00ED3E6D"/>
    <w:rsid w:val="00ED410D"/>
    <w:rsid w:val="00ED5CA2"/>
    <w:rsid w:val="00ED5ECA"/>
    <w:rsid w:val="00ED6556"/>
    <w:rsid w:val="00ED65E1"/>
    <w:rsid w:val="00ED6EB7"/>
    <w:rsid w:val="00ED70DF"/>
    <w:rsid w:val="00EE20CC"/>
    <w:rsid w:val="00EE2C28"/>
    <w:rsid w:val="00EE2F4E"/>
    <w:rsid w:val="00EE32D6"/>
    <w:rsid w:val="00EE41F6"/>
    <w:rsid w:val="00EE445F"/>
    <w:rsid w:val="00EE51E9"/>
    <w:rsid w:val="00EF0A69"/>
    <w:rsid w:val="00EF0C05"/>
    <w:rsid w:val="00EF1157"/>
    <w:rsid w:val="00EF3CA5"/>
    <w:rsid w:val="00EF3DC4"/>
    <w:rsid w:val="00EF3E30"/>
    <w:rsid w:val="00EF4DEC"/>
    <w:rsid w:val="00EF55B0"/>
    <w:rsid w:val="00EF5B3D"/>
    <w:rsid w:val="00EF6E97"/>
    <w:rsid w:val="00EF7444"/>
    <w:rsid w:val="00EF75A8"/>
    <w:rsid w:val="00EF7E66"/>
    <w:rsid w:val="00F00486"/>
    <w:rsid w:val="00F004C6"/>
    <w:rsid w:val="00F008D4"/>
    <w:rsid w:val="00F01319"/>
    <w:rsid w:val="00F01352"/>
    <w:rsid w:val="00F01702"/>
    <w:rsid w:val="00F04F92"/>
    <w:rsid w:val="00F05571"/>
    <w:rsid w:val="00F06057"/>
    <w:rsid w:val="00F06629"/>
    <w:rsid w:val="00F07533"/>
    <w:rsid w:val="00F109E9"/>
    <w:rsid w:val="00F12A6F"/>
    <w:rsid w:val="00F12C85"/>
    <w:rsid w:val="00F13CAC"/>
    <w:rsid w:val="00F13F03"/>
    <w:rsid w:val="00F141C9"/>
    <w:rsid w:val="00F1442B"/>
    <w:rsid w:val="00F1664F"/>
    <w:rsid w:val="00F17B66"/>
    <w:rsid w:val="00F204DD"/>
    <w:rsid w:val="00F21011"/>
    <w:rsid w:val="00F23A7B"/>
    <w:rsid w:val="00F260E3"/>
    <w:rsid w:val="00F26FFF"/>
    <w:rsid w:val="00F274C7"/>
    <w:rsid w:val="00F31168"/>
    <w:rsid w:val="00F31E02"/>
    <w:rsid w:val="00F31ED6"/>
    <w:rsid w:val="00F32F11"/>
    <w:rsid w:val="00F33228"/>
    <w:rsid w:val="00F33593"/>
    <w:rsid w:val="00F33AB0"/>
    <w:rsid w:val="00F33C7A"/>
    <w:rsid w:val="00F33CE3"/>
    <w:rsid w:val="00F34437"/>
    <w:rsid w:val="00F34E10"/>
    <w:rsid w:val="00F34F40"/>
    <w:rsid w:val="00F35141"/>
    <w:rsid w:val="00F35A25"/>
    <w:rsid w:val="00F36206"/>
    <w:rsid w:val="00F37969"/>
    <w:rsid w:val="00F37BF0"/>
    <w:rsid w:val="00F37D8D"/>
    <w:rsid w:val="00F40124"/>
    <w:rsid w:val="00F41C52"/>
    <w:rsid w:val="00F41DF6"/>
    <w:rsid w:val="00F42B05"/>
    <w:rsid w:val="00F42D17"/>
    <w:rsid w:val="00F431B7"/>
    <w:rsid w:val="00F438DB"/>
    <w:rsid w:val="00F4393D"/>
    <w:rsid w:val="00F4406F"/>
    <w:rsid w:val="00F47682"/>
    <w:rsid w:val="00F47BC2"/>
    <w:rsid w:val="00F50608"/>
    <w:rsid w:val="00F52561"/>
    <w:rsid w:val="00F52955"/>
    <w:rsid w:val="00F52B43"/>
    <w:rsid w:val="00F52CC0"/>
    <w:rsid w:val="00F53231"/>
    <w:rsid w:val="00F5333D"/>
    <w:rsid w:val="00F5431A"/>
    <w:rsid w:val="00F546DA"/>
    <w:rsid w:val="00F54805"/>
    <w:rsid w:val="00F54CEA"/>
    <w:rsid w:val="00F5500B"/>
    <w:rsid w:val="00F5615E"/>
    <w:rsid w:val="00F5662A"/>
    <w:rsid w:val="00F5675C"/>
    <w:rsid w:val="00F56DB1"/>
    <w:rsid w:val="00F6122E"/>
    <w:rsid w:val="00F631BD"/>
    <w:rsid w:val="00F6487D"/>
    <w:rsid w:val="00F65306"/>
    <w:rsid w:val="00F65EFB"/>
    <w:rsid w:val="00F669C1"/>
    <w:rsid w:val="00F66ABF"/>
    <w:rsid w:val="00F673C9"/>
    <w:rsid w:val="00F67AA0"/>
    <w:rsid w:val="00F7066A"/>
    <w:rsid w:val="00F71985"/>
    <w:rsid w:val="00F73190"/>
    <w:rsid w:val="00F75500"/>
    <w:rsid w:val="00F76ACC"/>
    <w:rsid w:val="00F77D5C"/>
    <w:rsid w:val="00F80D21"/>
    <w:rsid w:val="00F81625"/>
    <w:rsid w:val="00F818BD"/>
    <w:rsid w:val="00F81A5C"/>
    <w:rsid w:val="00F8220D"/>
    <w:rsid w:val="00F83C72"/>
    <w:rsid w:val="00F83FE3"/>
    <w:rsid w:val="00F879C6"/>
    <w:rsid w:val="00F901C5"/>
    <w:rsid w:val="00F902FC"/>
    <w:rsid w:val="00F91D0D"/>
    <w:rsid w:val="00F92F1F"/>
    <w:rsid w:val="00F92FFE"/>
    <w:rsid w:val="00F93200"/>
    <w:rsid w:val="00F93327"/>
    <w:rsid w:val="00F93962"/>
    <w:rsid w:val="00F944AF"/>
    <w:rsid w:val="00F95057"/>
    <w:rsid w:val="00F96749"/>
    <w:rsid w:val="00F96E7D"/>
    <w:rsid w:val="00F96EF0"/>
    <w:rsid w:val="00F972D0"/>
    <w:rsid w:val="00F97EA1"/>
    <w:rsid w:val="00FA0799"/>
    <w:rsid w:val="00FA174F"/>
    <w:rsid w:val="00FA28ED"/>
    <w:rsid w:val="00FA4A55"/>
    <w:rsid w:val="00FA4F17"/>
    <w:rsid w:val="00FA50A5"/>
    <w:rsid w:val="00FA5850"/>
    <w:rsid w:val="00FA624C"/>
    <w:rsid w:val="00FA6B22"/>
    <w:rsid w:val="00FA6B9A"/>
    <w:rsid w:val="00FA6C89"/>
    <w:rsid w:val="00FA6D52"/>
    <w:rsid w:val="00FA6EA8"/>
    <w:rsid w:val="00FA73FA"/>
    <w:rsid w:val="00FB2698"/>
    <w:rsid w:val="00FB2E96"/>
    <w:rsid w:val="00FB2EF6"/>
    <w:rsid w:val="00FB2F41"/>
    <w:rsid w:val="00FB3B16"/>
    <w:rsid w:val="00FB4F7F"/>
    <w:rsid w:val="00FB55D8"/>
    <w:rsid w:val="00FB7E0A"/>
    <w:rsid w:val="00FC10D8"/>
    <w:rsid w:val="00FC1499"/>
    <w:rsid w:val="00FC1693"/>
    <w:rsid w:val="00FC18B7"/>
    <w:rsid w:val="00FC26E0"/>
    <w:rsid w:val="00FC2A10"/>
    <w:rsid w:val="00FC3594"/>
    <w:rsid w:val="00FC3694"/>
    <w:rsid w:val="00FC36D3"/>
    <w:rsid w:val="00FC3AB3"/>
    <w:rsid w:val="00FC3EB5"/>
    <w:rsid w:val="00FC40CF"/>
    <w:rsid w:val="00FC4450"/>
    <w:rsid w:val="00FC4576"/>
    <w:rsid w:val="00FC4E17"/>
    <w:rsid w:val="00FC5D30"/>
    <w:rsid w:val="00FC7F2E"/>
    <w:rsid w:val="00FD02D0"/>
    <w:rsid w:val="00FD045E"/>
    <w:rsid w:val="00FD0B96"/>
    <w:rsid w:val="00FD0C73"/>
    <w:rsid w:val="00FD210F"/>
    <w:rsid w:val="00FD5351"/>
    <w:rsid w:val="00FD545C"/>
    <w:rsid w:val="00FD6DD1"/>
    <w:rsid w:val="00FD7583"/>
    <w:rsid w:val="00FE0B56"/>
    <w:rsid w:val="00FE3407"/>
    <w:rsid w:val="00FE4BAF"/>
    <w:rsid w:val="00FE61C2"/>
    <w:rsid w:val="00FE64E8"/>
    <w:rsid w:val="00FE7043"/>
    <w:rsid w:val="00FE74B4"/>
    <w:rsid w:val="00FF07E2"/>
    <w:rsid w:val="00FF0B8D"/>
    <w:rsid w:val="00FF1097"/>
    <w:rsid w:val="00FF1527"/>
    <w:rsid w:val="00FF15A4"/>
    <w:rsid w:val="00FF1DEA"/>
    <w:rsid w:val="00FF1E97"/>
    <w:rsid w:val="00FF2515"/>
    <w:rsid w:val="00FF2A77"/>
    <w:rsid w:val="00FF2C4D"/>
    <w:rsid w:val="00FF4F02"/>
    <w:rsid w:val="00FF5102"/>
    <w:rsid w:val="00FF54B5"/>
    <w:rsid w:val="00FF6AAF"/>
    <w:rsid w:val="00FF6B4A"/>
    <w:rsid w:val="00FF6E08"/>
    <w:rsid w:val="00FF7E00"/>
    <w:rsid w:val="010CCA16"/>
    <w:rsid w:val="0181B635"/>
    <w:rsid w:val="01A21C56"/>
    <w:rsid w:val="020FDD8B"/>
    <w:rsid w:val="02EBEBA7"/>
    <w:rsid w:val="0389F2F6"/>
    <w:rsid w:val="03A41B17"/>
    <w:rsid w:val="03D8EDAF"/>
    <w:rsid w:val="05669AF7"/>
    <w:rsid w:val="05988881"/>
    <w:rsid w:val="05E91165"/>
    <w:rsid w:val="05E9D5B9"/>
    <w:rsid w:val="06E8CC36"/>
    <w:rsid w:val="07EEA447"/>
    <w:rsid w:val="083BDB79"/>
    <w:rsid w:val="08A2B993"/>
    <w:rsid w:val="0912AA81"/>
    <w:rsid w:val="0A1593C1"/>
    <w:rsid w:val="0A1EF880"/>
    <w:rsid w:val="0B49430A"/>
    <w:rsid w:val="0B4ABFAD"/>
    <w:rsid w:val="0BA381EB"/>
    <w:rsid w:val="0BFCC4EB"/>
    <w:rsid w:val="0D7E5EC4"/>
    <w:rsid w:val="0E331BED"/>
    <w:rsid w:val="0FD1CCA0"/>
    <w:rsid w:val="0FDC0A4B"/>
    <w:rsid w:val="109E68A3"/>
    <w:rsid w:val="10B43F88"/>
    <w:rsid w:val="10C1D89F"/>
    <w:rsid w:val="10E8DC25"/>
    <w:rsid w:val="11F4010D"/>
    <w:rsid w:val="12282297"/>
    <w:rsid w:val="12D7D64F"/>
    <w:rsid w:val="13754841"/>
    <w:rsid w:val="1391BE41"/>
    <w:rsid w:val="13AAA292"/>
    <w:rsid w:val="14F86DAF"/>
    <w:rsid w:val="15093C68"/>
    <w:rsid w:val="15CE35C2"/>
    <w:rsid w:val="15F25BDF"/>
    <w:rsid w:val="16B44A90"/>
    <w:rsid w:val="177B46A9"/>
    <w:rsid w:val="18355485"/>
    <w:rsid w:val="1A591BB7"/>
    <w:rsid w:val="1A757B5D"/>
    <w:rsid w:val="1A9A1F01"/>
    <w:rsid w:val="1ACBAFAF"/>
    <w:rsid w:val="1AF07C28"/>
    <w:rsid w:val="1B48BFE5"/>
    <w:rsid w:val="1B49F1A3"/>
    <w:rsid w:val="1B6C1F69"/>
    <w:rsid w:val="1C1C6250"/>
    <w:rsid w:val="1C1DBE3B"/>
    <w:rsid w:val="1C5F904B"/>
    <w:rsid w:val="1CB24022"/>
    <w:rsid w:val="1D2296C9"/>
    <w:rsid w:val="1D6C7D3A"/>
    <w:rsid w:val="1E476DB2"/>
    <w:rsid w:val="1E8F9B8F"/>
    <w:rsid w:val="1F0639C9"/>
    <w:rsid w:val="1F5237CF"/>
    <w:rsid w:val="204674D2"/>
    <w:rsid w:val="20F12F5E"/>
    <w:rsid w:val="217F5818"/>
    <w:rsid w:val="21918FAC"/>
    <w:rsid w:val="22ADCB2F"/>
    <w:rsid w:val="23B05D7F"/>
    <w:rsid w:val="23C44254"/>
    <w:rsid w:val="24A85249"/>
    <w:rsid w:val="24B7D70D"/>
    <w:rsid w:val="2549B48E"/>
    <w:rsid w:val="25A121E5"/>
    <w:rsid w:val="273F4BB3"/>
    <w:rsid w:val="27890265"/>
    <w:rsid w:val="27B10D53"/>
    <w:rsid w:val="2805140A"/>
    <w:rsid w:val="28128032"/>
    <w:rsid w:val="28BB5F2C"/>
    <w:rsid w:val="29844CA2"/>
    <w:rsid w:val="29F22CD4"/>
    <w:rsid w:val="2A161635"/>
    <w:rsid w:val="2A8B2641"/>
    <w:rsid w:val="2AAADA63"/>
    <w:rsid w:val="2B8A8512"/>
    <w:rsid w:val="2BB724F0"/>
    <w:rsid w:val="2BECC4F0"/>
    <w:rsid w:val="2C2E5A33"/>
    <w:rsid w:val="2D5F6698"/>
    <w:rsid w:val="2EB095A9"/>
    <w:rsid w:val="2F423E3C"/>
    <w:rsid w:val="302BAAF5"/>
    <w:rsid w:val="30DA3338"/>
    <w:rsid w:val="318D6B6C"/>
    <w:rsid w:val="32490147"/>
    <w:rsid w:val="324C0245"/>
    <w:rsid w:val="328436DC"/>
    <w:rsid w:val="328802C7"/>
    <w:rsid w:val="330F843E"/>
    <w:rsid w:val="3390D230"/>
    <w:rsid w:val="340AA63E"/>
    <w:rsid w:val="348E6A0A"/>
    <w:rsid w:val="35062B97"/>
    <w:rsid w:val="3595AB0C"/>
    <w:rsid w:val="36AE9534"/>
    <w:rsid w:val="36B55EE1"/>
    <w:rsid w:val="36C471B0"/>
    <w:rsid w:val="36DE0C10"/>
    <w:rsid w:val="38266767"/>
    <w:rsid w:val="390A1A59"/>
    <w:rsid w:val="390A6C5B"/>
    <w:rsid w:val="39204BC9"/>
    <w:rsid w:val="39AE8C1F"/>
    <w:rsid w:val="39C17491"/>
    <w:rsid w:val="39E06B23"/>
    <w:rsid w:val="3A1626A8"/>
    <w:rsid w:val="3A5F0714"/>
    <w:rsid w:val="3AB1E5A0"/>
    <w:rsid w:val="3AC94CFA"/>
    <w:rsid w:val="3B5E0829"/>
    <w:rsid w:val="3C0A8B3F"/>
    <w:rsid w:val="3C3DE4B5"/>
    <w:rsid w:val="3C87151C"/>
    <w:rsid w:val="3D091E20"/>
    <w:rsid w:val="3D1EAC5D"/>
    <w:rsid w:val="3DC79164"/>
    <w:rsid w:val="3DDFEAEA"/>
    <w:rsid w:val="3F1C371B"/>
    <w:rsid w:val="3F68F5D5"/>
    <w:rsid w:val="3F9F71DD"/>
    <w:rsid w:val="3FCD695B"/>
    <w:rsid w:val="3FEA93AB"/>
    <w:rsid w:val="401BB7B1"/>
    <w:rsid w:val="4035CF20"/>
    <w:rsid w:val="41380F96"/>
    <w:rsid w:val="4191D004"/>
    <w:rsid w:val="41B48143"/>
    <w:rsid w:val="42303421"/>
    <w:rsid w:val="425B18C0"/>
    <w:rsid w:val="43568BD6"/>
    <w:rsid w:val="43ACF50E"/>
    <w:rsid w:val="43F47ABC"/>
    <w:rsid w:val="45BF01E6"/>
    <w:rsid w:val="4723E32A"/>
    <w:rsid w:val="47477338"/>
    <w:rsid w:val="475634CA"/>
    <w:rsid w:val="47877D3F"/>
    <w:rsid w:val="486F4092"/>
    <w:rsid w:val="48C4F138"/>
    <w:rsid w:val="49C41847"/>
    <w:rsid w:val="4A137053"/>
    <w:rsid w:val="4AD2D76C"/>
    <w:rsid w:val="4B03235A"/>
    <w:rsid w:val="4B8E5558"/>
    <w:rsid w:val="4C4CC89C"/>
    <w:rsid w:val="4D23027C"/>
    <w:rsid w:val="4D64C5B8"/>
    <w:rsid w:val="4E621069"/>
    <w:rsid w:val="4E6B966F"/>
    <w:rsid w:val="4EB3BA3B"/>
    <w:rsid w:val="4EC6AC91"/>
    <w:rsid w:val="4F3EDAF7"/>
    <w:rsid w:val="4FBBE9CB"/>
    <w:rsid w:val="507A5277"/>
    <w:rsid w:val="5157BA2C"/>
    <w:rsid w:val="51712C89"/>
    <w:rsid w:val="51B4FACE"/>
    <w:rsid w:val="521622D8"/>
    <w:rsid w:val="52A576D3"/>
    <w:rsid w:val="530AEAC7"/>
    <w:rsid w:val="534C50F2"/>
    <w:rsid w:val="53D2810C"/>
    <w:rsid w:val="541CC46D"/>
    <w:rsid w:val="5431E027"/>
    <w:rsid w:val="54413C09"/>
    <w:rsid w:val="545BD92A"/>
    <w:rsid w:val="548FC292"/>
    <w:rsid w:val="54A493D6"/>
    <w:rsid w:val="55AC7FF7"/>
    <w:rsid w:val="56795F48"/>
    <w:rsid w:val="578C62AB"/>
    <w:rsid w:val="58724647"/>
    <w:rsid w:val="58D6AD75"/>
    <w:rsid w:val="5971AED3"/>
    <w:rsid w:val="59A9D596"/>
    <w:rsid w:val="59FF3ADA"/>
    <w:rsid w:val="5A5BFD1E"/>
    <w:rsid w:val="5AEB8C46"/>
    <w:rsid w:val="5BEC1000"/>
    <w:rsid w:val="5C26B618"/>
    <w:rsid w:val="5C377507"/>
    <w:rsid w:val="5C566E2C"/>
    <w:rsid w:val="5CF65925"/>
    <w:rsid w:val="5CFC494F"/>
    <w:rsid w:val="5EBDAECD"/>
    <w:rsid w:val="5EBDC783"/>
    <w:rsid w:val="5F7C3AC7"/>
    <w:rsid w:val="5FA851B8"/>
    <w:rsid w:val="5FBB36EE"/>
    <w:rsid w:val="5FF5089E"/>
    <w:rsid w:val="60003A07"/>
    <w:rsid w:val="6010F48A"/>
    <w:rsid w:val="606D30FC"/>
    <w:rsid w:val="60979E67"/>
    <w:rsid w:val="60DAD37F"/>
    <w:rsid w:val="613EEA6B"/>
    <w:rsid w:val="623CCF2E"/>
    <w:rsid w:val="62CB3D7E"/>
    <w:rsid w:val="6420D705"/>
    <w:rsid w:val="65828CB7"/>
    <w:rsid w:val="65B98F86"/>
    <w:rsid w:val="66348D4D"/>
    <w:rsid w:val="6640EA72"/>
    <w:rsid w:val="66C0CD91"/>
    <w:rsid w:val="67812766"/>
    <w:rsid w:val="67A762E1"/>
    <w:rsid w:val="68E2D980"/>
    <w:rsid w:val="68E98832"/>
    <w:rsid w:val="68F9B10F"/>
    <w:rsid w:val="68FD2295"/>
    <w:rsid w:val="6939352F"/>
    <w:rsid w:val="6AE72B42"/>
    <w:rsid w:val="6AF3E559"/>
    <w:rsid w:val="6AFE7BF5"/>
    <w:rsid w:val="6B562B67"/>
    <w:rsid w:val="6B8E2039"/>
    <w:rsid w:val="6BA81DF5"/>
    <w:rsid w:val="6BC9B560"/>
    <w:rsid w:val="6BEE5904"/>
    <w:rsid w:val="6BEF5AD2"/>
    <w:rsid w:val="6CD6F927"/>
    <w:rsid w:val="6CE57EDA"/>
    <w:rsid w:val="6D85CBE4"/>
    <w:rsid w:val="6D950387"/>
    <w:rsid w:val="6E3D3FF4"/>
    <w:rsid w:val="6EC56ECA"/>
    <w:rsid w:val="6ED65B87"/>
    <w:rsid w:val="6F2072CC"/>
    <w:rsid w:val="6F6569BB"/>
    <w:rsid w:val="6F9CC67B"/>
    <w:rsid w:val="6F9D9A83"/>
    <w:rsid w:val="6FB26327"/>
    <w:rsid w:val="6FF06B04"/>
    <w:rsid w:val="70588C8A"/>
    <w:rsid w:val="7088D878"/>
    <w:rsid w:val="71338BC7"/>
    <w:rsid w:val="71474BBC"/>
    <w:rsid w:val="715411E3"/>
    <w:rsid w:val="71680C44"/>
    <w:rsid w:val="716B1110"/>
    <w:rsid w:val="717423D8"/>
    <w:rsid w:val="721EB9F0"/>
    <w:rsid w:val="737E81E2"/>
    <w:rsid w:val="74068663"/>
    <w:rsid w:val="74D89E6C"/>
    <w:rsid w:val="7574848E"/>
    <w:rsid w:val="75CB2271"/>
    <w:rsid w:val="775CDA3D"/>
    <w:rsid w:val="7774A0D9"/>
    <w:rsid w:val="77A4C684"/>
    <w:rsid w:val="77AC8EE1"/>
    <w:rsid w:val="77F6A9DD"/>
    <w:rsid w:val="77FFA9A9"/>
    <w:rsid w:val="781E42D9"/>
    <w:rsid w:val="79693960"/>
    <w:rsid w:val="7A07CFB2"/>
    <w:rsid w:val="7A82B629"/>
    <w:rsid w:val="7A93E387"/>
    <w:rsid w:val="7B0509C1"/>
    <w:rsid w:val="7B241529"/>
    <w:rsid w:val="7C10CA0F"/>
    <w:rsid w:val="7C236724"/>
    <w:rsid w:val="7C6318D0"/>
    <w:rsid w:val="7C6D19C8"/>
    <w:rsid w:val="7CEA2C18"/>
    <w:rsid w:val="7D880DF5"/>
    <w:rsid w:val="7DC8AA92"/>
    <w:rsid w:val="7DD89BD3"/>
    <w:rsid w:val="7DEAA0F3"/>
    <w:rsid w:val="7E47914F"/>
    <w:rsid w:val="7EB58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F2CAA0"/>
  <w15:chartTrackingRefBased/>
  <w15:docId w15:val="{11D9B28A-38F7-4A63-86D9-FECD5FFD4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8C7"/>
  </w:style>
  <w:style w:type="paragraph" w:styleId="1">
    <w:name w:val="heading 1"/>
    <w:basedOn w:val="a"/>
    <w:next w:val="a"/>
    <w:link w:val="10"/>
    <w:uiPriority w:val="9"/>
    <w:qFormat/>
    <w:rsid w:val="00B00C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1067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137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10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cxw198215880">
    <w:name w:val="scxw198215880"/>
    <w:basedOn w:val="a0"/>
    <w:rsid w:val="00106750"/>
  </w:style>
  <w:style w:type="character" w:customStyle="1" w:styleId="normaltextrun">
    <w:name w:val="normaltextrun"/>
    <w:basedOn w:val="a0"/>
    <w:qFormat/>
    <w:rsid w:val="00106750"/>
  </w:style>
  <w:style w:type="character" w:customStyle="1" w:styleId="20">
    <w:name w:val="标题 2 字符"/>
    <w:basedOn w:val="a0"/>
    <w:link w:val="2"/>
    <w:uiPriority w:val="9"/>
    <w:rsid w:val="0010675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unhideWhenUsed/>
    <w:rsid w:val="0010675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06750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106750"/>
    <w:pPr>
      <w:spacing w:after="0" w:line="240" w:lineRule="auto"/>
    </w:pPr>
  </w:style>
  <w:style w:type="paragraph" w:styleId="a6">
    <w:name w:val="List Paragraph"/>
    <w:aliases w:val="numbered,Paragraphe de liste1,Bulletr List Paragraph,列出段落1,Bullet List,FooterText,List Paragraph1,List Paragraph21,List Paragraph11,Parágrafo da Lista1,Párrafo de lista1,リスト段落1,Listeafsnit1,リスト段落,Plan,Fo,List Paragraph2,Bullet list"/>
    <w:basedOn w:val="a"/>
    <w:link w:val="a7"/>
    <w:uiPriority w:val="34"/>
    <w:qFormat/>
    <w:rsid w:val="002C49DB"/>
    <w:pPr>
      <w:widowControl w:val="0"/>
      <w:spacing w:after="0" w:line="240" w:lineRule="auto"/>
      <w:ind w:firstLineChars="200" w:firstLine="420"/>
      <w:jc w:val="both"/>
    </w:pPr>
    <w:rPr>
      <w:kern w:val="2"/>
      <w:sz w:val="21"/>
    </w:rPr>
  </w:style>
  <w:style w:type="character" w:customStyle="1" w:styleId="a7">
    <w:name w:val="列表段落 字符"/>
    <w:aliases w:val="numbered 字符,Paragraphe de liste1 字符,Bulletr List Paragraph 字符,列出段落1 字符,Bullet List 字符,FooterText 字符,List Paragraph1 字符,List Paragraph21 字符,List Paragraph11 字符,Parágrafo da Lista1 字符,Párrafo de lista1 字符,リスト段落1 字符,Listeafsnit1 字符,リスト段落 字符,Plan 字符"/>
    <w:link w:val="a6"/>
    <w:uiPriority w:val="34"/>
    <w:qFormat/>
    <w:locked/>
    <w:rsid w:val="002C49DB"/>
    <w:rPr>
      <w:kern w:val="2"/>
      <w:sz w:val="21"/>
    </w:rPr>
  </w:style>
  <w:style w:type="paragraph" w:styleId="a8">
    <w:name w:val="footnote text"/>
    <w:basedOn w:val="a"/>
    <w:link w:val="a9"/>
    <w:uiPriority w:val="99"/>
    <w:unhideWhenUsed/>
    <w:qFormat/>
    <w:rsid w:val="002C49DB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a9">
    <w:name w:val="脚注文本 字符"/>
    <w:basedOn w:val="a0"/>
    <w:link w:val="a8"/>
    <w:uiPriority w:val="99"/>
    <w:rsid w:val="002C49DB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unhideWhenUsed/>
    <w:qFormat/>
    <w:rsid w:val="002C49DB"/>
    <w:rPr>
      <w:vertAlign w:val="superscript"/>
    </w:rPr>
  </w:style>
  <w:style w:type="paragraph" w:styleId="ab">
    <w:name w:val="Normal (Web)"/>
    <w:basedOn w:val="a"/>
    <w:uiPriority w:val="99"/>
    <w:unhideWhenUsed/>
    <w:rsid w:val="002C49DB"/>
    <w:pPr>
      <w:spacing w:before="100" w:beforeAutospacing="1" w:after="100" w:afterAutospacing="1" w:line="240" w:lineRule="auto"/>
    </w:pPr>
    <w:rPr>
      <w:rFonts w:ascii="宋体" w:eastAsia="宋体" w:hAnsi="宋体" w:cs="宋体"/>
      <w:sz w:val="24"/>
      <w:szCs w:val="24"/>
    </w:rPr>
  </w:style>
  <w:style w:type="character" w:customStyle="1" w:styleId="ac">
    <w:name w:val="批注文字 字符"/>
    <w:basedOn w:val="a0"/>
    <w:link w:val="ad"/>
    <w:uiPriority w:val="99"/>
    <w:rsid w:val="002C49DB"/>
    <w:rPr>
      <w:kern w:val="2"/>
      <w:sz w:val="20"/>
      <w:szCs w:val="20"/>
    </w:rPr>
  </w:style>
  <w:style w:type="paragraph" w:styleId="ad">
    <w:name w:val="annotation text"/>
    <w:basedOn w:val="a"/>
    <w:link w:val="ac"/>
    <w:uiPriority w:val="99"/>
    <w:unhideWhenUsed/>
    <w:rsid w:val="002C49DB"/>
    <w:pPr>
      <w:widowControl w:val="0"/>
      <w:spacing w:before="200" w:after="200" w:line="276" w:lineRule="auto"/>
      <w:jc w:val="both"/>
    </w:pPr>
    <w:rPr>
      <w:kern w:val="2"/>
      <w:sz w:val="20"/>
      <w:szCs w:val="20"/>
    </w:rPr>
  </w:style>
  <w:style w:type="character" w:customStyle="1" w:styleId="CommentTextChar1">
    <w:name w:val="Comment Text Char1"/>
    <w:basedOn w:val="a0"/>
    <w:uiPriority w:val="99"/>
    <w:semiHidden/>
    <w:rsid w:val="002C49DB"/>
    <w:rPr>
      <w:sz w:val="20"/>
      <w:szCs w:val="20"/>
    </w:rPr>
  </w:style>
  <w:style w:type="character" w:styleId="ae">
    <w:name w:val="annotation reference"/>
    <w:basedOn w:val="a0"/>
    <w:uiPriority w:val="99"/>
    <w:unhideWhenUsed/>
    <w:rsid w:val="002C49DB"/>
    <w:rPr>
      <w:sz w:val="16"/>
      <w:szCs w:val="16"/>
    </w:rPr>
  </w:style>
  <w:style w:type="character" w:customStyle="1" w:styleId="eop">
    <w:name w:val="eop"/>
    <w:basedOn w:val="a0"/>
    <w:rsid w:val="001C2B4E"/>
  </w:style>
  <w:style w:type="character" w:styleId="af">
    <w:name w:val="Strong"/>
    <w:basedOn w:val="a0"/>
    <w:uiPriority w:val="22"/>
    <w:qFormat/>
    <w:rsid w:val="001C2B4E"/>
    <w:rPr>
      <w:b/>
      <w:bCs/>
    </w:rPr>
  </w:style>
  <w:style w:type="paragraph" w:styleId="af0">
    <w:name w:val="annotation subject"/>
    <w:basedOn w:val="ad"/>
    <w:next w:val="ad"/>
    <w:link w:val="af1"/>
    <w:uiPriority w:val="99"/>
    <w:semiHidden/>
    <w:unhideWhenUsed/>
    <w:rsid w:val="001C2B4E"/>
    <w:pPr>
      <w:widowControl/>
      <w:spacing w:before="0" w:after="160" w:line="240" w:lineRule="auto"/>
      <w:jc w:val="left"/>
    </w:pPr>
    <w:rPr>
      <w:b/>
      <w:bCs/>
      <w:kern w:val="0"/>
    </w:rPr>
  </w:style>
  <w:style w:type="character" w:customStyle="1" w:styleId="af1">
    <w:name w:val="批注主题 字符"/>
    <w:basedOn w:val="ac"/>
    <w:link w:val="af0"/>
    <w:uiPriority w:val="99"/>
    <w:semiHidden/>
    <w:rsid w:val="001C2B4E"/>
    <w:rPr>
      <w:b/>
      <w:bCs/>
      <w:kern w:val="2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E16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3">
    <w:name w:val="页眉 字符"/>
    <w:basedOn w:val="a0"/>
    <w:link w:val="af2"/>
    <w:uiPriority w:val="99"/>
    <w:rsid w:val="00AA213C"/>
  </w:style>
  <w:style w:type="paragraph" w:styleId="af4">
    <w:name w:val="footer"/>
    <w:basedOn w:val="a"/>
    <w:link w:val="af5"/>
    <w:uiPriority w:val="99"/>
    <w:unhideWhenUsed/>
    <w:rsid w:val="00E166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5">
    <w:name w:val="页脚 字符"/>
    <w:basedOn w:val="a0"/>
    <w:link w:val="af4"/>
    <w:uiPriority w:val="99"/>
    <w:rsid w:val="00AA213C"/>
  </w:style>
  <w:style w:type="character" w:customStyle="1" w:styleId="findhit">
    <w:name w:val="findhit"/>
    <w:basedOn w:val="a0"/>
    <w:rsid w:val="007B5A77"/>
  </w:style>
  <w:style w:type="paragraph" w:styleId="af6">
    <w:name w:val="endnote text"/>
    <w:basedOn w:val="a"/>
    <w:link w:val="af7"/>
    <w:uiPriority w:val="99"/>
    <w:semiHidden/>
    <w:unhideWhenUsed/>
    <w:rsid w:val="00B236CF"/>
    <w:pPr>
      <w:spacing w:after="0" w:line="240" w:lineRule="auto"/>
    </w:pPr>
    <w:rPr>
      <w:sz w:val="20"/>
      <w:szCs w:val="20"/>
    </w:rPr>
  </w:style>
  <w:style w:type="character" w:customStyle="1" w:styleId="af7">
    <w:name w:val="尾注文本 字符"/>
    <w:basedOn w:val="a0"/>
    <w:link w:val="af6"/>
    <w:uiPriority w:val="99"/>
    <w:semiHidden/>
    <w:rsid w:val="00B236CF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B236CF"/>
    <w:rPr>
      <w:vertAlign w:val="superscript"/>
    </w:rPr>
  </w:style>
  <w:style w:type="character" w:styleId="af9">
    <w:name w:val="Emphasis"/>
    <w:basedOn w:val="a0"/>
    <w:uiPriority w:val="20"/>
    <w:qFormat/>
    <w:rsid w:val="000924F3"/>
    <w:rPr>
      <w:i/>
      <w:iCs/>
    </w:rPr>
  </w:style>
  <w:style w:type="paragraph" w:styleId="afa">
    <w:name w:val="Revision"/>
    <w:hidden/>
    <w:uiPriority w:val="99"/>
    <w:semiHidden/>
    <w:rsid w:val="00A9454C"/>
    <w:pPr>
      <w:spacing w:after="0" w:line="240" w:lineRule="auto"/>
    </w:pPr>
  </w:style>
  <w:style w:type="character" w:customStyle="1" w:styleId="10">
    <w:name w:val="标题 1 字符"/>
    <w:basedOn w:val="a0"/>
    <w:link w:val="1"/>
    <w:uiPriority w:val="9"/>
    <w:rsid w:val="00B00C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ommentTextChar2">
    <w:name w:val="Comment Text Char2"/>
    <w:basedOn w:val="a0"/>
    <w:rsid w:val="002078DB"/>
    <w:rPr>
      <w:kern w:val="3"/>
      <w:sz w:val="20"/>
      <w:szCs w:val="20"/>
    </w:rPr>
  </w:style>
  <w:style w:type="table" w:styleId="afb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uperscript">
    <w:name w:val="superscript"/>
    <w:basedOn w:val="a0"/>
    <w:rsid w:val="0054584D"/>
  </w:style>
  <w:style w:type="character" w:customStyle="1" w:styleId="30">
    <w:name w:val="标题 3 字符"/>
    <w:basedOn w:val="a0"/>
    <w:link w:val="3"/>
    <w:uiPriority w:val="9"/>
    <w:semiHidden/>
    <w:rsid w:val="0004137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fc">
    <w:name w:val="Balloon Text"/>
    <w:basedOn w:val="a"/>
    <w:link w:val="afd"/>
    <w:uiPriority w:val="99"/>
    <w:semiHidden/>
    <w:unhideWhenUsed/>
    <w:rsid w:val="001D035C"/>
    <w:pPr>
      <w:spacing w:after="0" w:line="240" w:lineRule="auto"/>
    </w:pPr>
    <w:rPr>
      <w:sz w:val="18"/>
      <w:szCs w:val="18"/>
    </w:rPr>
  </w:style>
  <w:style w:type="character" w:customStyle="1" w:styleId="afd">
    <w:name w:val="批注框文本 字符"/>
    <w:basedOn w:val="a0"/>
    <w:link w:val="afc"/>
    <w:uiPriority w:val="99"/>
    <w:semiHidden/>
    <w:rsid w:val="001D03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1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ihonor.com" TargetMode="External"/><Relationship Id="rId18" Type="http://schemas.openxmlformats.org/officeDocument/2006/relationships/hyperlink" Target="https://urldefense.proofpoint.com/v2/url?u=https-3A__twitter.com_Honorglobal&amp;d=DwMFAg&amp;c=qwStF0e4-YFyvjCeML3ehA&amp;r=AUH-JyATnse0bR8BChWzsAd9IRCKBzvs7s57gVnDgnI&amp;m=IRjlVeb32JtGELuQWAoddl2TYBd34hmTyr8BkmSrIjM&amp;s=z6NkDSbQ0MPxuJwYRWb3QCaa5auCIx65St-iTYSD0rY&amp;e=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urldefense.proofpoint.com/v2/url?u=https-3A__www.facebook.com_honorglobal_&amp;d=DwMFaQ&amp;c=qwStF0e4-YFyvjCeML3ehA&amp;r=EtGuRW7LLM5nzwnv-_cZaUjudoo43EcjqaGyuvJ_p7Y&amp;m=l2i3Z1WCUytDhDO9I2iX2dTCr714vYcXBVnbnvocjno&amp;s=SGwKAFmB6A6xIRnrWnEbAzgo91fcey2FHfX9Y8J3O54&amp;e=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mmunity.hihonor.com/" TargetMode="External"/><Relationship Id="rId20" Type="http://schemas.openxmlformats.org/officeDocument/2006/relationships/hyperlink" Target="https://www.youtube.com/c/HonorOfficia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newsroom@hihonor.com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urldefense.proofpoint.com/v2/url?u=https-3A__www.instagram.com_honorglobal_&amp;d=DwMFAg&amp;c=qwStF0e4-YFyvjCeML3ehA&amp;r=AUH-JyATnse0bR8BChWzsAd9IRCKBzvs7s57gVnDgnI&amp;m=IRjlVeb32JtGELuQWAoddl2TYBd34hmTyr8BkmSrIjM&amp;s=X534ODr1tR9SJg9Ghg7nh-1ZpRlny5BUiEQ8puuZWPs&amp;e=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ihonor.com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d14ad0-6de7-4c24-accd-fac993930e34">
      <Terms xmlns="http://schemas.microsoft.com/office/infopath/2007/PartnerControls"/>
    </lcf76f155ced4ddcb4097134ff3c332f>
    <TaxCatchAll xmlns="356fb7ab-2206-429c-923a-3da7320dc9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6" ma:contentTypeDescription="Create a new document." ma:contentTypeScope="" ma:versionID="e18bd47b780ba0f0bd54dbebbdfc39f1">
  <xsd:schema xmlns:xsd="http://www.w3.org/2001/XMLSchema" xmlns:xs="http://www.w3.org/2001/XMLSchema" xmlns:p="http://schemas.microsoft.com/office/2006/metadata/properties" xmlns:ns2="84d14ad0-6de7-4c24-accd-fac993930e34" xmlns:ns3="eded51bb-dda7-4ccb-873c-bee5c6512ea7" xmlns:ns4="356fb7ab-2206-429c-923a-3da7320dc9ae" targetNamespace="http://schemas.microsoft.com/office/2006/metadata/properties" ma:root="true" ma:fieldsID="1fa0732e1e25121d764204a8d3d51ea9" ns2:_="" ns3:_="" ns4:_="">
    <xsd:import namespace="84d14ad0-6de7-4c24-accd-fac993930e34"/>
    <xsd:import namespace="eded51bb-dda7-4ccb-873c-bee5c6512ea7"/>
    <xsd:import namespace="356fb7ab-2206-429c-923a-3da7320dc9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373d6a1-87b9-475e-b10a-bb582e919f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6fb7ab-2206-429c-923a-3da7320dc9a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67624a-6ebf-442b-939e-cda76a979a1b}" ma:internalName="TaxCatchAll" ma:showField="CatchAllData" ma:web="eded51bb-dda7-4ccb-873c-bee5c6512e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1F94A6-1A69-4EA2-A4E8-AE1B82965D3A}">
  <ds:schemaRefs>
    <ds:schemaRef ds:uri="http://schemas.microsoft.com/office/2006/metadata/properties"/>
    <ds:schemaRef ds:uri="http://schemas.microsoft.com/office/infopath/2007/PartnerControls"/>
    <ds:schemaRef ds:uri="84d14ad0-6de7-4c24-accd-fac993930e34"/>
    <ds:schemaRef ds:uri="356fb7ab-2206-429c-923a-3da7320dc9ae"/>
  </ds:schemaRefs>
</ds:datastoreItem>
</file>

<file path=customXml/itemProps2.xml><?xml version="1.0" encoding="utf-8"?>
<ds:datastoreItem xmlns:ds="http://schemas.openxmlformats.org/officeDocument/2006/customXml" ds:itemID="{AA536834-008B-49DF-84C3-3F41C133AB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356fb7ab-2206-429c-923a-3da7320dc9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A6B0FB-8A6B-4A09-B042-FEE37F9CD7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411BF8-286C-4D89-8A65-0BAC793850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1046</Words>
  <Characters>6569</Characters>
  <Application>Microsoft Office Word</Application>
  <DocSecurity>0</DocSecurity>
  <Lines>729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Zoe Chau</dc:creator>
  <cp:keywords/>
  <dc:description/>
  <cp:lastModifiedBy>高 婷婷</cp:lastModifiedBy>
  <cp:revision>3</cp:revision>
  <dcterms:created xsi:type="dcterms:W3CDTF">2023-05-29T07:52:00Z</dcterms:created>
  <dcterms:modified xsi:type="dcterms:W3CDTF">2023-05-29T07:53:00Z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  <property fmtid="{D5CDD505-2E9C-101B-9397-08002B2CF9AE}" pid="3" name="MediaServiceImageTags">
    <vt:lpwstr/>
  </property>
  <property fmtid="{D5CDD505-2E9C-101B-9397-08002B2CF9AE}" pid="4" name="GrammarlyDocumentId">
    <vt:lpwstr>632ffb0c5de0ee6d411062f1be36ba5391d0dd3d9b75b8316c930cdebc396526</vt:lpwstr>
  </property>
</Properties>
</file>